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DB" w:rsidRDefault="00CB16DB" w:rsidP="00A41211">
      <w:pPr>
        <w:pStyle w:val="Encabezado"/>
        <w:tabs>
          <w:tab w:val="clear" w:pos="4252"/>
          <w:tab w:val="clear" w:pos="8504"/>
        </w:tabs>
        <w:jc w:val="center"/>
        <w:rPr>
          <w:rFonts w:ascii="Arial" w:hAnsi="Arial" w:cs="Arial"/>
        </w:rPr>
      </w:pPr>
      <w:bookmarkStart w:id="0" w:name="_GoBack"/>
      <w:bookmarkEnd w:id="0"/>
      <w:r>
        <w:rPr>
          <w:rFonts w:ascii="Arial" w:hAnsi="Arial" w:cs="Arial"/>
        </w:rPr>
        <w:t>ANEXO I</w:t>
      </w:r>
    </w:p>
    <w:p w:rsidR="00CB16DB" w:rsidRDefault="00CB16DB" w:rsidP="00CB16DB">
      <w:pPr>
        <w:autoSpaceDE w:val="0"/>
        <w:autoSpaceDN w:val="0"/>
        <w:adjustRightInd w:val="0"/>
        <w:jc w:val="center"/>
        <w:rPr>
          <w:rFonts w:ascii="Arial Narrow" w:hAnsi="Arial Narrow"/>
          <w:b/>
        </w:rPr>
      </w:pPr>
      <w:r>
        <w:rPr>
          <w:rFonts w:ascii="Arial Narrow" w:hAnsi="Arial Narrow"/>
          <w:b/>
          <w:sz w:val="28"/>
        </w:rPr>
        <w:t>SOLICITUD DE</w:t>
      </w:r>
      <w:r w:rsidRPr="00834818">
        <w:rPr>
          <w:rFonts w:ascii="Arial Narrow" w:hAnsi="Arial Narrow"/>
          <w:b/>
          <w:sz w:val="28"/>
        </w:rPr>
        <w:t xml:space="preserve"> AYUDA</w:t>
      </w:r>
      <w:r>
        <w:rPr>
          <w:rFonts w:ascii="Arial Narrow" w:hAnsi="Arial Narrow"/>
          <w:b/>
          <w:sz w:val="28"/>
        </w:rPr>
        <w:t xml:space="preserve">S PARA LA REALIZACIÓN DE TESIS </w:t>
      </w:r>
      <w:r>
        <w:rPr>
          <w:rFonts w:ascii="Arial Narrow" w:hAnsi="Arial Narrow"/>
          <w:b/>
          <w:sz w:val="28"/>
        </w:rPr>
        <w:br/>
        <w:t>CON MENCIÓN DE DOCTOR INTERNACIONAL</w:t>
      </w:r>
    </w:p>
    <w:p w:rsidR="00CB16DB" w:rsidRPr="003A0CB2" w:rsidRDefault="00CB16DB" w:rsidP="00CB16DB">
      <w:pPr>
        <w:autoSpaceDE w:val="0"/>
        <w:autoSpaceDN w:val="0"/>
        <w:adjustRightInd w:val="0"/>
        <w:jc w:val="center"/>
        <w:rPr>
          <w:rFonts w:ascii="Arial Narrow" w:hAnsi="Arial Narrow"/>
          <w:sz w:val="18"/>
        </w:rPr>
      </w:pPr>
      <w:r w:rsidRPr="00E361E8">
        <w:rPr>
          <w:rFonts w:ascii="Arial Narrow" w:hAnsi="Arial Narrow"/>
          <w:sz w:val="16"/>
        </w:rPr>
        <w:t xml:space="preserve">(Según el </w:t>
      </w:r>
      <w:r>
        <w:rPr>
          <w:rFonts w:ascii="Arial Narrow" w:hAnsi="Arial Narrow"/>
          <w:sz w:val="16"/>
        </w:rPr>
        <w:t>Plan de Ayudas para Estudiantes de</w:t>
      </w:r>
      <w:r w:rsidRPr="00E361E8">
        <w:rPr>
          <w:rFonts w:ascii="Arial Narrow" w:hAnsi="Arial Narrow"/>
          <w:sz w:val="16"/>
        </w:rPr>
        <w:t xml:space="preserve"> Doctorado de la Universidad de Málaga, aprobado en Consejo de Gobierno de </w:t>
      </w:r>
      <w:r>
        <w:rPr>
          <w:rFonts w:ascii="Arial Narrow" w:hAnsi="Arial Narrow"/>
          <w:sz w:val="16"/>
        </w:rPr>
        <w:t>18</w:t>
      </w:r>
      <w:r w:rsidRPr="00E361E8">
        <w:rPr>
          <w:rFonts w:ascii="Arial Narrow" w:hAnsi="Arial Narrow"/>
          <w:sz w:val="16"/>
        </w:rPr>
        <w:t xml:space="preserve"> de </w:t>
      </w:r>
      <w:r>
        <w:rPr>
          <w:rFonts w:ascii="Arial Narrow" w:hAnsi="Arial Narrow"/>
          <w:sz w:val="16"/>
        </w:rPr>
        <w:t>abril de 2013</w:t>
      </w:r>
      <w:r w:rsidRPr="003A0CB2">
        <w:rPr>
          <w:rFonts w:ascii="Arial Narrow" w:hAnsi="Arial Narrow"/>
          <w:sz w:val="16"/>
        </w:rPr>
        <w:t>)</w:t>
      </w:r>
    </w:p>
    <w:p w:rsidR="00CB16DB" w:rsidRPr="00A57DBF" w:rsidRDefault="00CB16DB" w:rsidP="00CB16DB">
      <w:pPr>
        <w:autoSpaceDE w:val="0"/>
        <w:autoSpaceDN w:val="0"/>
        <w:adjustRightInd w:val="0"/>
        <w:spacing w:after="0"/>
        <w:rPr>
          <w:rFonts w:ascii="Arial Narrow" w:hAnsi="Arial Narrow"/>
          <w:b/>
        </w:rPr>
      </w:pPr>
      <w:r w:rsidRPr="00A57DBF">
        <w:rPr>
          <w:rFonts w:ascii="Arial Narrow" w:hAnsi="Arial Narrow"/>
          <w:b/>
        </w:rPr>
        <w:t>DATOS PERSONALES</w:t>
      </w:r>
    </w:p>
    <w:p w:rsidR="00CB16DB" w:rsidRPr="00E0496E"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E0496E">
        <w:rPr>
          <w:rFonts w:ascii="Arial Narrow" w:hAnsi="Arial Narrow"/>
        </w:rPr>
        <w:t>D/Dª:</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Pr="00E0496E"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 xml:space="preserve">D.N.I./Pasaporte: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r w:rsidR="00C03DAE">
        <w:rPr>
          <w:rFonts w:ascii="Arial Narrow" w:hAnsi="Arial Narrow"/>
        </w:rPr>
        <w:t xml:space="preserve"> </w:t>
      </w:r>
      <w:r>
        <w:rPr>
          <w:rFonts w:ascii="Arial Narrow" w:hAnsi="Arial Narrow"/>
        </w:rPr>
        <w:t>Nacionalidad:</w:t>
      </w:r>
      <w:r w:rsidRPr="00A57DBF">
        <w:rPr>
          <w:rFonts w:ascii="Arial" w:hAnsi="Arial" w:cs="Arial"/>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r>
        <w:rPr>
          <w:rFonts w:ascii="Arial" w:hAnsi="Arial" w:cs="Arial"/>
        </w:rPr>
        <w:t xml:space="preserve"> </w:t>
      </w:r>
    </w:p>
    <w:p w:rsidR="00CB16DB" w:rsidRPr="00E0496E"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E0496E">
        <w:rPr>
          <w:rFonts w:ascii="Arial Narrow" w:hAnsi="Arial Narrow"/>
        </w:rPr>
        <w:t>Dirección</w:t>
      </w:r>
      <w:r>
        <w:rPr>
          <w:rFonts w:ascii="Arial Narrow" w:hAnsi="Arial Narrow"/>
        </w:rPr>
        <w:t xml:space="preserve"> Postal</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sidRPr="00E0496E">
        <w:rPr>
          <w:rFonts w:ascii="Arial Narrow" w:hAnsi="Arial Narrow"/>
        </w:rPr>
        <w:t xml:space="preserve">E-mail: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03DAE">
        <w:rPr>
          <w:rFonts w:ascii="Arial Narrow" w:hAnsi="Arial Narrow"/>
        </w:rPr>
        <w:t xml:space="preserve"> </w:t>
      </w:r>
      <w:r w:rsidRPr="00E0496E">
        <w:rPr>
          <w:rFonts w:ascii="Arial Narrow" w:hAnsi="Arial Narrow"/>
        </w:rPr>
        <w:t xml:space="preserve">Tel: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Pr="00A57DBF" w:rsidRDefault="00CB16DB" w:rsidP="00CB16DB">
      <w:pPr>
        <w:autoSpaceDE w:val="0"/>
        <w:autoSpaceDN w:val="0"/>
        <w:adjustRightInd w:val="0"/>
        <w:spacing w:after="0"/>
        <w:rPr>
          <w:rFonts w:ascii="Arial Narrow" w:hAnsi="Arial Narrow"/>
          <w:b/>
        </w:rPr>
      </w:pPr>
      <w:r w:rsidRPr="00A57DBF">
        <w:rPr>
          <w:rFonts w:ascii="Arial Narrow" w:hAnsi="Arial Narrow"/>
          <w:b/>
        </w:rPr>
        <w:t xml:space="preserve">DATOS </w:t>
      </w:r>
      <w:r>
        <w:rPr>
          <w:rFonts w:ascii="Arial Narrow" w:hAnsi="Arial Narrow"/>
          <w:b/>
        </w:rPr>
        <w:t xml:space="preserve">DE LA </w:t>
      </w:r>
      <w:r w:rsidRPr="00A57DBF">
        <w:rPr>
          <w:rFonts w:ascii="Arial Narrow" w:hAnsi="Arial Narrow"/>
          <w:b/>
        </w:rPr>
        <w:t>TESIS</w:t>
      </w:r>
    </w:p>
    <w:p w:rsidR="00CB16DB"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Título Tesis</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Programa de Doctorado</w:t>
      </w:r>
      <w:r w:rsidRPr="00E0496E">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Pr="005A7DF0"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Fecha inicio doctorado</w:t>
      </w:r>
      <w:r w:rsidRPr="00E0496E">
        <w:rPr>
          <w:rFonts w:ascii="Arial Narrow" w:hAnsi="Arial Narrow"/>
        </w:rPr>
        <w:t xml:space="preserve">: </w:t>
      </w:r>
      <w:r>
        <w:rPr>
          <w:rFonts w:ascii="Arial" w:hAnsi="Arial" w:cs="Arial"/>
        </w:rPr>
        <w:fldChar w:fldCharType="begin">
          <w:ffData>
            <w:name w:val=""/>
            <w:enabled/>
            <w:calcOnExit w:val="0"/>
            <w:textInput>
              <w:type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03DAE">
        <w:rPr>
          <w:rFonts w:ascii="Arial" w:hAnsi="Arial" w:cs="Arial"/>
        </w:rPr>
        <w:t xml:space="preserve"> </w:t>
      </w:r>
    </w:p>
    <w:p w:rsidR="00CB16DB"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Tutor/Director(es) en la Universidad de Málaga</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Pr="0030633A"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Centro(s)/Universidad(es) extranjera en donde va a realizar la estancia, indicando el país</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Responsable(s) en la Universidad(es)/Centro(s) extranjero(s) (uno por universidad/centro)</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Pr="003A0CB2" w:rsidRDefault="00CB16DB" w:rsidP="00CB16D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 xml:space="preserve">Fechas de comienzo y final de la(s) estancia(s):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CB16DB" w:rsidRDefault="00CB16DB" w:rsidP="00CB16DB">
      <w:pPr>
        <w:autoSpaceDE w:val="0"/>
        <w:autoSpaceDN w:val="0"/>
        <w:adjustRightInd w:val="0"/>
        <w:spacing w:before="120" w:after="120"/>
        <w:rPr>
          <w:rFonts w:ascii="Arial Narrow" w:hAnsi="Arial Narrow"/>
          <w:b/>
        </w:rPr>
      </w:pPr>
      <w:r>
        <w:rPr>
          <w:rFonts w:ascii="Arial Narrow" w:hAnsi="Arial Narrow"/>
          <w:b/>
        </w:rPr>
        <w:t xml:space="preserve">PRESENTACIÓN DE SOLICITUDES </w:t>
      </w:r>
    </w:p>
    <w:p w:rsidR="00CB16DB" w:rsidRDefault="00CB16DB" w:rsidP="00CB16DB">
      <w:pPr>
        <w:numPr>
          <w:ilvl w:val="0"/>
          <w:numId w:val="18"/>
        </w:numPr>
        <w:autoSpaceDE w:val="0"/>
        <w:autoSpaceDN w:val="0"/>
        <w:adjustRightInd w:val="0"/>
        <w:spacing w:after="0" w:line="240" w:lineRule="auto"/>
        <w:jc w:val="both"/>
        <w:rPr>
          <w:rFonts w:ascii="Arial Narrow" w:hAnsi="Arial Narrow"/>
        </w:rPr>
      </w:pPr>
      <w:r>
        <w:rPr>
          <w:rFonts w:ascii="Arial Narrow" w:hAnsi="Arial Narrow"/>
        </w:rPr>
        <w:t>L</w:t>
      </w:r>
      <w:r w:rsidRPr="00A57DBF">
        <w:rPr>
          <w:rFonts w:ascii="Arial Narrow" w:hAnsi="Arial Narrow"/>
        </w:rPr>
        <w:t xml:space="preserve">as solicitudes deberán presentarse a través del Registro General de la Universidad de Málaga, o a través de cualquiera de las opciones recogidas en el apartado 4, del artículo 38 de la Ley 30/92 de Régimen Jurídico de las Administraciones Públicas y del Procedimiento Administrativo Común. </w:t>
      </w:r>
    </w:p>
    <w:p w:rsidR="00CB16DB" w:rsidRDefault="00770F65" w:rsidP="00770F65">
      <w:pPr>
        <w:numPr>
          <w:ilvl w:val="0"/>
          <w:numId w:val="18"/>
        </w:numPr>
        <w:autoSpaceDE w:val="0"/>
        <w:autoSpaceDN w:val="0"/>
        <w:adjustRightInd w:val="0"/>
        <w:spacing w:after="0" w:line="240" w:lineRule="auto"/>
        <w:jc w:val="both"/>
        <w:rPr>
          <w:rFonts w:ascii="Arial Narrow" w:hAnsi="Arial Narrow"/>
        </w:rPr>
      </w:pPr>
      <w:r w:rsidRPr="00770F65">
        <w:rPr>
          <w:rFonts w:ascii="Arial Narrow" w:eastAsia="Georgia" w:hAnsi="Arial Narrow" w:cs="Georgia"/>
        </w:rPr>
        <w:t>Las solicitudes de ayuda para estancias ya realizadas solo se someterán a evaluación si se presentan en la convocatoria inmediata siguiente a la de finalización de la estancia</w:t>
      </w:r>
      <w:r w:rsidR="00CB16DB" w:rsidRPr="004226FE">
        <w:rPr>
          <w:rFonts w:ascii="Arial Narrow" w:eastAsia="Georgia" w:hAnsi="Arial Narrow" w:cs="Georgia"/>
        </w:rPr>
        <w:t>.</w:t>
      </w:r>
    </w:p>
    <w:p w:rsidR="00CB16DB" w:rsidRPr="005A7DF0" w:rsidRDefault="00CB16DB" w:rsidP="00CB16DB">
      <w:pPr>
        <w:autoSpaceDE w:val="0"/>
        <w:autoSpaceDN w:val="0"/>
        <w:adjustRightInd w:val="0"/>
        <w:spacing w:before="120" w:after="120"/>
        <w:rPr>
          <w:rFonts w:ascii="Arial Narrow" w:hAnsi="Arial Narrow"/>
          <w:b/>
        </w:rPr>
      </w:pPr>
      <w:r w:rsidRPr="00E0496E">
        <w:rPr>
          <w:rFonts w:ascii="Arial Narrow" w:hAnsi="Arial Narrow"/>
          <w:b/>
        </w:rPr>
        <w:t>DOCUMENTACI</w:t>
      </w:r>
      <w:r>
        <w:rPr>
          <w:rFonts w:ascii="Arial Narrow" w:hAnsi="Arial Narrow"/>
          <w:b/>
        </w:rPr>
        <w:t>Ó</w:t>
      </w:r>
      <w:r w:rsidRPr="00E0496E">
        <w:rPr>
          <w:rFonts w:ascii="Arial Narrow" w:hAnsi="Arial Narrow"/>
          <w:b/>
        </w:rPr>
        <w:t>N</w:t>
      </w:r>
      <w:r>
        <w:rPr>
          <w:rFonts w:ascii="Arial Narrow" w:hAnsi="Arial Narrow"/>
          <w:b/>
        </w:rPr>
        <w:t xml:space="preserve"> PRESENTADA</w:t>
      </w:r>
    </w:p>
    <w:p w:rsidR="00CB16DB" w:rsidRDefault="00CB16DB" w:rsidP="00CB16DB">
      <w:pPr>
        <w:autoSpaceDE w:val="0"/>
        <w:autoSpaceDN w:val="0"/>
        <w:adjustRightInd w:val="0"/>
        <w:spacing w:after="0"/>
        <w:ind w:left="425" w:hanging="425"/>
        <w:jc w:val="both"/>
        <w:rPr>
          <w:rFonts w:ascii="Arial Narrow" w:hAnsi="Arial Narrow"/>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CC1B98">
        <w:rPr>
          <w:rFonts w:ascii="Arial Narrow" w:eastAsia="Georgia" w:hAnsi="Arial Narrow" w:cs="Georgia"/>
        </w:rPr>
        <w:t>Memoria detallada de las actividades a realizar durante la estancia (o estancias, si los tres meses se distribuyen en varios periodos no consecutivos)</w:t>
      </w:r>
      <w:r w:rsidRPr="00A57DBF">
        <w:rPr>
          <w:rFonts w:ascii="Arial Narrow" w:hAnsi="Arial Narrow"/>
        </w:rPr>
        <w:t xml:space="preserve">. </w:t>
      </w:r>
    </w:p>
    <w:p w:rsidR="00CB16DB" w:rsidRPr="003A0CB2" w:rsidRDefault="00CB16DB" w:rsidP="00CB16DB">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CC1B98">
        <w:rPr>
          <w:rFonts w:ascii="Arial Narrow" w:eastAsia="Georgia" w:hAnsi="Arial Narrow" w:cs="Georgia"/>
        </w:rPr>
        <w:t>Declaración de interés de la estancia con respecto al trabajo de investigación que está realizando para su tesis doctoral</w:t>
      </w:r>
      <w:r>
        <w:rPr>
          <w:rFonts w:ascii="Arial Narrow" w:eastAsia="Georgia" w:hAnsi="Arial Narrow" w:cs="Georgia"/>
        </w:rPr>
        <w:t>, firmada por el director de la tesis</w:t>
      </w:r>
      <w:r w:rsidRPr="003A0CB2">
        <w:rPr>
          <w:rFonts w:ascii="Arial Narrow" w:hAnsi="Arial Narrow" w:cs="Arial"/>
        </w:rPr>
        <w:t>.</w:t>
      </w:r>
    </w:p>
    <w:p w:rsidR="00CB16DB" w:rsidRDefault="00CB16DB" w:rsidP="00CB16DB">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hAnsi="Arial Narrow" w:cs="Arial"/>
        </w:rPr>
        <w:t>Currículo del solicitante</w:t>
      </w:r>
    </w:p>
    <w:p w:rsidR="00CB16DB" w:rsidRDefault="00CB16DB" w:rsidP="00CB16DB">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CC1B98">
        <w:rPr>
          <w:rFonts w:ascii="Arial Narrow" w:eastAsia="Georgia" w:hAnsi="Arial Narrow" w:cs="Georgia"/>
        </w:rPr>
        <w:t xml:space="preserve">En los casos en que el solicitante sea Personal Investigador en Formación (PIF) u otro tipo de becario o investigador con una beca o contrato que tenga una </w:t>
      </w:r>
      <w:r>
        <w:rPr>
          <w:rFonts w:ascii="Arial Narrow" w:eastAsia="Georgia" w:hAnsi="Arial Narrow" w:cs="Georgia"/>
        </w:rPr>
        <w:t>ayuda</w:t>
      </w:r>
      <w:r w:rsidRPr="00CC1B98">
        <w:rPr>
          <w:rFonts w:ascii="Arial Narrow" w:eastAsia="Georgia" w:hAnsi="Arial Narrow" w:cs="Georgia"/>
        </w:rPr>
        <w:t xml:space="preserve"> propia o partidas disponibles para la realización de estancias en el marco de la convocatoria pública de su Ayuda para la Formación Investigadora, resolución denegatoria de la ayuda para realización de estancias</w:t>
      </w:r>
      <w:r>
        <w:rPr>
          <w:rFonts w:ascii="Arial Narrow" w:eastAsia="Georgia" w:hAnsi="Arial Narrow" w:cs="Georgia"/>
        </w:rPr>
        <w:t xml:space="preserve"> (o su solicitud, en el caso que no esté resuelta).</w:t>
      </w:r>
      <w:r w:rsidRPr="003A0CB2">
        <w:rPr>
          <w:rFonts w:ascii="Arial Narrow" w:hAnsi="Arial Narrow" w:cs="Arial"/>
        </w:rPr>
        <w:t xml:space="preserve"> </w:t>
      </w:r>
    </w:p>
    <w:p w:rsidR="00CB16DB" w:rsidRDefault="00CB16DB" w:rsidP="00CB16DB">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lastRenderedPageBreak/>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CC1B98">
        <w:rPr>
          <w:rFonts w:ascii="Arial Narrow" w:eastAsia="Georgia" w:hAnsi="Arial Narrow" w:cs="Georgia"/>
        </w:rPr>
        <w:t>Carta de aceptación expedida por el representante</w:t>
      </w:r>
      <w:r w:rsidR="007614BA">
        <w:rPr>
          <w:rFonts w:ascii="Arial Narrow" w:eastAsia="Georgia" w:hAnsi="Arial Narrow" w:cs="Georgia"/>
        </w:rPr>
        <w:t xml:space="preserve"> </w:t>
      </w:r>
      <w:r w:rsidRPr="00CC1B98">
        <w:rPr>
          <w:rFonts w:ascii="Arial Narrow" w:eastAsia="Georgia" w:hAnsi="Arial Narrow" w:cs="Georgia"/>
        </w:rPr>
        <w:t>del centro en el que se realizará la estancia, con indicación de las fechas del disfrute de la misma. En casos de repartir la estancia en varios centros, se precisará una carta por cada uno de ellos</w:t>
      </w:r>
      <w:r>
        <w:rPr>
          <w:rFonts w:ascii="Arial Narrow" w:eastAsia="Georgia" w:hAnsi="Arial Narrow" w:cs="Georgia"/>
        </w:rPr>
        <w:t>.</w:t>
      </w:r>
      <w:r w:rsidRPr="003A0CB2">
        <w:rPr>
          <w:rFonts w:ascii="Arial Narrow" w:hAnsi="Arial Narrow" w:cs="Arial"/>
        </w:rPr>
        <w:t xml:space="preserve"> </w:t>
      </w:r>
    </w:p>
    <w:p w:rsidR="00CB16DB" w:rsidRDefault="00CB16DB" w:rsidP="00CB16DB">
      <w:pPr>
        <w:autoSpaceDE w:val="0"/>
        <w:autoSpaceDN w:val="0"/>
        <w:adjustRightInd w:val="0"/>
        <w:spacing w:after="0"/>
        <w:ind w:left="425" w:hanging="425"/>
        <w:jc w:val="both"/>
        <w:rPr>
          <w:rFonts w:ascii="Arial Narrow" w:eastAsia="Georgia" w:hAnsi="Arial Narrow" w:cs="Georgia"/>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eastAsia="Georgia" w:hAnsi="Arial Narrow" w:cs="Georgia"/>
        </w:rPr>
        <w:t>En su caso, ju</w:t>
      </w:r>
      <w:r w:rsidRPr="00CC1B98">
        <w:rPr>
          <w:rFonts w:ascii="Arial Narrow" w:eastAsia="Georgia" w:hAnsi="Arial Narrow" w:cs="Georgia"/>
        </w:rPr>
        <w:t>stificante de haber solicitado una ayuda de las mismas características, en convocatorias similares promovidas por otros organismos públicos competentes en estos temas (Junta de Andalucía, Ministerio de Economía y Competitividad, Ministerio de Educación, Cultura y Deporte, etc.). En el caso de que ninguna de las convocatorias se encuentre abierta será suficiente el compromiso del doctorando de solicitar la ayuda en la convocatoria inmediata siguiente.</w:t>
      </w:r>
    </w:p>
    <w:p w:rsidR="00CB16DB" w:rsidRDefault="00CB16DB" w:rsidP="00CB16DB">
      <w:pPr>
        <w:autoSpaceDE w:val="0"/>
        <w:autoSpaceDN w:val="0"/>
        <w:adjustRightInd w:val="0"/>
        <w:jc w:val="both"/>
        <w:rPr>
          <w:rFonts w:ascii="Arial Narrow" w:hAnsi="Arial Narrow"/>
        </w:rPr>
      </w:pPr>
    </w:p>
    <w:p w:rsidR="00CB16DB" w:rsidRDefault="00CB16DB" w:rsidP="00CB16DB">
      <w:pPr>
        <w:autoSpaceDE w:val="0"/>
        <w:autoSpaceDN w:val="0"/>
        <w:adjustRightInd w:val="0"/>
        <w:jc w:val="both"/>
        <w:rPr>
          <w:rFonts w:ascii="Arial Narrow" w:hAnsi="Arial Narrow"/>
        </w:rPr>
      </w:pPr>
    </w:p>
    <w:p w:rsidR="00CB16DB" w:rsidRPr="009C06CB" w:rsidRDefault="00CB16DB" w:rsidP="00F41E91">
      <w:pPr>
        <w:autoSpaceDE w:val="0"/>
        <w:autoSpaceDN w:val="0"/>
        <w:adjustRightInd w:val="0"/>
        <w:spacing w:before="120" w:after="120"/>
        <w:rPr>
          <w:rFonts w:ascii="Arial Narrow" w:hAnsi="Arial Narrow"/>
          <w:b/>
        </w:rPr>
      </w:pPr>
      <w:r w:rsidRPr="009C06CB">
        <w:rPr>
          <w:rFonts w:ascii="Arial Narrow" w:hAnsi="Arial Narrow"/>
          <w:b/>
        </w:rPr>
        <w:t>OBSERVACIONES</w:t>
      </w:r>
      <w:r>
        <w:rPr>
          <w:rFonts w:ascii="Arial Narrow" w:hAnsi="Arial Narrow"/>
          <w:b/>
        </w:rPr>
        <w:t>:</w:t>
      </w:r>
    </w:p>
    <w:p w:rsidR="00CB16DB" w:rsidRDefault="00CB16DB" w:rsidP="00CB16DB">
      <w:pPr>
        <w:numPr>
          <w:ilvl w:val="0"/>
          <w:numId w:val="19"/>
        </w:numPr>
        <w:spacing w:after="0" w:line="240" w:lineRule="auto"/>
        <w:jc w:val="both"/>
        <w:rPr>
          <w:rFonts w:ascii="Arial Narrow" w:eastAsia="Georgia" w:hAnsi="Arial Narrow" w:cs="Georgia"/>
        </w:rPr>
      </w:pPr>
      <w:r>
        <w:rPr>
          <w:rFonts w:ascii="Arial Narrow" w:eastAsia="Georgia" w:hAnsi="Arial Narrow" w:cs="Georgia"/>
        </w:rPr>
        <w:t>En el caso del</w:t>
      </w:r>
      <w:r w:rsidRPr="00CD1C63">
        <w:rPr>
          <w:rFonts w:ascii="Arial Narrow" w:eastAsia="Georgia" w:hAnsi="Arial Narrow" w:cs="Georgia"/>
        </w:rPr>
        <w:t xml:space="preserve"> Personal Investigador en Forma</w:t>
      </w:r>
      <w:r>
        <w:rPr>
          <w:rFonts w:ascii="Arial Narrow" w:eastAsia="Georgia" w:hAnsi="Arial Narrow" w:cs="Georgia"/>
        </w:rPr>
        <w:t>ción regulado por el RD 63/2006</w:t>
      </w:r>
      <w:r w:rsidRPr="00CD1C63">
        <w:rPr>
          <w:rFonts w:ascii="Arial Narrow" w:eastAsia="Georgia" w:hAnsi="Arial Narrow" w:cs="Georgia"/>
        </w:rPr>
        <w:t>,</w:t>
      </w:r>
      <w:r>
        <w:rPr>
          <w:rFonts w:ascii="Arial Narrow" w:eastAsia="Georgia" w:hAnsi="Arial Narrow" w:cs="Georgia"/>
        </w:rPr>
        <w:t xml:space="preserve"> </w:t>
      </w:r>
      <w:r w:rsidRPr="00CD1C63">
        <w:rPr>
          <w:rFonts w:ascii="Arial Narrow" w:eastAsia="Georgia" w:hAnsi="Arial Narrow" w:cs="Georgia"/>
        </w:rPr>
        <w:t>adscrito a un Proyecto de Investigación, en fase de beca o contrato, que disfrute de una Ayuda a la Investigación obtenida a través de convocatorias públicas competitivas de ámbito autonómico, estatal o internacional</w:t>
      </w:r>
      <w:r>
        <w:rPr>
          <w:rFonts w:ascii="Arial Narrow" w:eastAsia="Georgia" w:hAnsi="Arial Narrow" w:cs="Georgia"/>
        </w:rPr>
        <w:t>,</w:t>
      </w:r>
      <w:r w:rsidRPr="00CD1C63">
        <w:rPr>
          <w:rFonts w:ascii="Arial Narrow" w:eastAsia="Georgia" w:hAnsi="Arial Narrow" w:cs="Georgia"/>
        </w:rPr>
        <w:t xml:space="preserve"> y cuyo objetivo sea fundamentalmente la formación investigadora, </w:t>
      </w:r>
      <w:r>
        <w:rPr>
          <w:rFonts w:ascii="Arial Narrow" w:eastAsia="Georgia" w:hAnsi="Arial Narrow" w:cs="Georgia"/>
        </w:rPr>
        <w:t xml:space="preserve">podrán optar a este tipo de ayudas </w:t>
      </w:r>
      <w:r w:rsidRPr="00CD1C63">
        <w:rPr>
          <w:rFonts w:ascii="Arial Narrow" w:eastAsia="Georgia" w:hAnsi="Arial Narrow" w:cs="Georgia"/>
        </w:rPr>
        <w:t xml:space="preserve">siempre que en la convocatoria de su </w:t>
      </w:r>
      <w:r>
        <w:rPr>
          <w:rFonts w:ascii="Arial Narrow" w:eastAsia="Georgia" w:hAnsi="Arial Narrow" w:cs="Georgia"/>
        </w:rPr>
        <w:t>b</w:t>
      </w:r>
      <w:r w:rsidRPr="00CD1C63">
        <w:rPr>
          <w:rFonts w:ascii="Arial Narrow" w:eastAsia="Georgia" w:hAnsi="Arial Narrow" w:cs="Georgia"/>
        </w:rPr>
        <w:t xml:space="preserve">eca no existan partidas para </w:t>
      </w:r>
      <w:r>
        <w:rPr>
          <w:rFonts w:ascii="Arial Narrow" w:eastAsia="Georgia" w:hAnsi="Arial Narrow" w:cs="Georgia"/>
        </w:rPr>
        <w:t>la realización de estancias en</w:t>
      </w:r>
      <w:r w:rsidRPr="00CD1C63">
        <w:rPr>
          <w:rFonts w:ascii="Arial Narrow" w:eastAsia="Georgia" w:hAnsi="Arial Narrow" w:cs="Georgia"/>
        </w:rPr>
        <w:t xml:space="preserve"> </w:t>
      </w:r>
      <w:r>
        <w:rPr>
          <w:rFonts w:ascii="Arial Narrow" w:eastAsia="Georgia" w:hAnsi="Arial Narrow" w:cs="Georgia"/>
        </w:rPr>
        <w:t xml:space="preserve">centros o universidades extranjeras </w:t>
      </w:r>
      <w:r w:rsidRPr="00CD1C63">
        <w:rPr>
          <w:rFonts w:ascii="Arial Narrow" w:eastAsia="Georgia" w:hAnsi="Arial Narrow" w:cs="Georgia"/>
        </w:rPr>
        <w:t>o</w:t>
      </w:r>
      <w:r>
        <w:rPr>
          <w:rFonts w:ascii="Arial Narrow" w:eastAsia="Georgia" w:hAnsi="Arial Narrow" w:cs="Georgia"/>
        </w:rPr>
        <w:t xml:space="preserve"> que,</w:t>
      </w:r>
      <w:r w:rsidRPr="00CD1C63">
        <w:rPr>
          <w:rFonts w:ascii="Arial Narrow" w:eastAsia="Georgia" w:hAnsi="Arial Narrow" w:cs="Georgia"/>
        </w:rPr>
        <w:t xml:space="preserve"> existiendo partidas para las mismas, la resolución tras participar en la convocatoria correspondiente haya sido</w:t>
      </w:r>
      <w:r>
        <w:rPr>
          <w:rFonts w:ascii="Arial Narrow" w:eastAsia="Georgia" w:hAnsi="Arial Narrow" w:cs="Georgia"/>
        </w:rPr>
        <w:t xml:space="preserve"> denegatoria</w:t>
      </w:r>
      <w:r w:rsidRPr="00CD1C63">
        <w:rPr>
          <w:rFonts w:ascii="Arial Narrow" w:eastAsia="Georgia" w:hAnsi="Arial Narrow" w:cs="Georgia"/>
        </w:rPr>
        <w:t>.</w:t>
      </w:r>
    </w:p>
    <w:p w:rsidR="00CB16DB" w:rsidRDefault="00CB16DB" w:rsidP="00CB16DB">
      <w:pPr>
        <w:numPr>
          <w:ilvl w:val="0"/>
          <w:numId w:val="19"/>
        </w:numPr>
        <w:spacing w:after="0" w:line="240" w:lineRule="auto"/>
        <w:jc w:val="both"/>
        <w:rPr>
          <w:rFonts w:ascii="Arial Narrow" w:eastAsia="Georgia" w:hAnsi="Arial Narrow" w:cs="Georgia"/>
        </w:rPr>
      </w:pPr>
      <w:r w:rsidRPr="00BF226A">
        <w:rPr>
          <w:rFonts w:ascii="Arial Narrow" w:eastAsia="Georgia" w:hAnsi="Arial Narrow" w:cs="Georgia"/>
        </w:rPr>
        <w:t xml:space="preserve">Estas ayudas serán incompatibles con las que ofrece la Universidad de Málaga </w:t>
      </w:r>
      <w:r>
        <w:rPr>
          <w:rFonts w:ascii="Arial Narrow" w:eastAsia="Georgia" w:hAnsi="Arial Narrow" w:cs="Georgia"/>
        </w:rPr>
        <w:t>dentro de su Plan Propio de Investigación</w:t>
      </w:r>
      <w:r w:rsidRPr="00BF226A">
        <w:rPr>
          <w:rFonts w:ascii="Arial Narrow" w:eastAsia="Georgia" w:hAnsi="Arial Narrow" w:cs="Georgia"/>
        </w:rPr>
        <w:t xml:space="preserve"> para estancias en centros de investigación de calidad</w:t>
      </w:r>
      <w:r>
        <w:rPr>
          <w:rFonts w:ascii="Arial Narrow" w:eastAsia="Georgia" w:hAnsi="Arial Narrow" w:cs="Georgia"/>
        </w:rPr>
        <w:t xml:space="preserve">, no pudiendo ningún estudiante de doctorado </w:t>
      </w:r>
      <w:r w:rsidRPr="00C71D55">
        <w:rPr>
          <w:rFonts w:ascii="Arial Narrow" w:eastAsia="Georgia" w:hAnsi="Arial Narrow" w:cs="Georgia"/>
        </w:rPr>
        <w:t>solicitar ambas, salvo que una de el</w:t>
      </w:r>
      <w:r>
        <w:rPr>
          <w:rFonts w:ascii="Arial Narrow" w:eastAsia="Georgia" w:hAnsi="Arial Narrow" w:cs="Georgia"/>
        </w:rPr>
        <w:t>las ya le hubiera sido denegada.</w:t>
      </w:r>
    </w:p>
    <w:p w:rsidR="00CB16DB" w:rsidRDefault="00CB16DB" w:rsidP="00CB16DB">
      <w:pPr>
        <w:numPr>
          <w:ilvl w:val="0"/>
          <w:numId w:val="19"/>
        </w:numPr>
        <w:spacing w:after="0" w:line="240" w:lineRule="auto"/>
        <w:jc w:val="both"/>
        <w:rPr>
          <w:rFonts w:ascii="Arial Narrow" w:eastAsia="Georgia" w:hAnsi="Arial Narrow" w:cs="Georgia"/>
        </w:rPr>
      </w:pPr>
      <w:r w:rsidRPr="00BF226A">
        <w:rPr>
          <w:rFonts w:ascii="Arial Narrow" w:eastAsia="Georgia" w:hAnsi="Arial Narrow" w:cs="Georgia"/>
        </w:rPr>
        <w:t>La ayuda será siempre para cubrir al menos tres meses de estancia</w:t>
      </w:r>
      <w:r>
        <w:rPr>
          <w:rFonts w:ascii="Arial Narrow" w:eastAsia="Georgia" w:hAnsi="Arial Narrow" w:cs="Georgia"/>
        </w:rPr>
        <w:t xml:space="preserve">. </w:t>
      </w:r>
    </w:p>
    <w:p w:rsidR="00CB16DB" w:rsidRDefault="00CB16DB" w:rsidP="00CB16DB">
      <w:pPr>
        <w:numPr>
          <w:ilvl w:val="0"/>
          <w:numId w:val="19"/>
        </w:numPr>
        <w:spacing w:after="0" w:line="240" w:lineRule="auto"/>
        <w:jc w:val="both"/>
        <w:rPr>
          <w:rFonts w:ascii="Arial Narrow" w:eastAsia="Georgia" w:hAnsi="Arial Narrow" w:cs="Georgia"/>
        </w:rPr>
      </w:pPr>
      <w:r>
        <w:rPr>
          <w:rFonts w:ascii="Arial Narrow" w:eastAsia="Georgia" w:hAnsi="Arial Narrow" w:cs="Georgia"/>
        </w:rPr>
        <w:t>Excepcionalmente, las estancias podrán</w:t>
      </w:r>
      <w:r w:rsidRPr="00BF226A">
        <w:rPr>
          <w:rFonts w:ascii="Arial Narrow" w:eastAsia="Georgia" w:hAnsi="Arial Narrow" w:cs="Georgia"/>
        </w:rPr>
        <w:t xml:space="preserve"> suceder en varios periodos de tiempo no consecutivos, y en diferentes centros extranjeros. E</w:t>
      </w:r>
      <w:r>
        <w:rPr>
          <w:rFonts w:ascii="Arial Narrow" w:eastAsia="Georgia" w:hAnsi="Arial Narrow" w:cs="Georgia"/>
        </w:rPr>
        <w:t>n estos casos, e</w:t>
      </w:r>
      <w:r w:rsidRPr="00BF226A">
        <w:rPr>
          <w:rFonts w:ascii="Arial Narrow" w:eastAsia="Georgia" w:hAnsi="Arial Narrow" w:cs="Georgia"/>
        </w:rPr>
        <w:t xml:space="preserve">l periodo mínimo de estancia en un mismo centro será de 3 semanas. </w:t>
      </w:r>
    </w:p>
    <w:p w:rsidR="00770F65" w:rsidRDefault="00770F65" w:rsidP="00CB16DB">
      <w:pPr>
        <w:numPr>
          <w:ilvl w:val="0"/>
          <w:numId w:val="19"/>
        </w:numPr>
        <w:spacing w:after="0" w:line="240" w:lineRule="auto"/>
        <w:jc w:val="both"/>
        <w:rPr>
          <w:rFonts w:ascii="Arial Narrow" w:eastAsia="Georgia" w:hAnsi="Arial Narrow" w:cs="Georgia"/>
        </w:rPr>
      </w:pPr>
      <w:r>
        <w:rPr>
          <w:rFonts w:ascii="Arial Narrow" w:eastAsia="Georgia" w:hAnsi="Arial Narrow" w:cs="Georgia"/>
        </w:rPr>
        <w:t xml:space="preserve">El solicitante declara que no ha recibido becas o ayudas por los mismos conceptos que cubren estas ayudas. </w:t>
      </w:r>
    </w:p>
    <w:p w:rsidR="00CB16DB" w:rsidRDefault="00CB16DB" w:rsidP="00CB16DB">
      <w:pPr>
        <w:autoSpaceDE w:val="0"/>
        <w:autoSpaceDN w:val="0"/>
        <w:adjustRightInd w:val="0"/>
        <w:jc w:val="both"/>
        <w:rPr>
          <w:rFonts w:ascii="Arial Narrow" w:hAnsi="Arial Narrow"/>
        </w:rPr>
      </w:pPr>
    </w:p>
    <w:p w:rsidR="00CB16DB" w:rsidRDefault="00CB16DB" w:rsidP="00CB16DB">
      <w:pPr>
        <w:autoSpaceDE w:val="0"/>
        <w:autoSpaceDN w:val="0"/>
        <w:adjustRightInd w:val="0"/>
        <w:jc w:val="both"/>
        <w:rPr>
          <w:rFonts w:ascii="Arial Narrow" w:hAnsi="Arial Narrow"/>
        </w:rPr>
      </w:pPr>
    </w:p>
    <w:p w:rsidR="00CB16DB" w:rsidRDefault="00CB16DB" w:rsidP="00CB16DB">
      <w:pPr>
        <w:jc w:val="center"/>
        <w:rPr>
          <w:rFonts w:ascii="Arial Narrow" w:hAnsi="Arial Narrow"/>
        </w:rPr>
      </w:pPr>
      <w:r w:rsidRPr="00E0496E">
        <w:rPr>
          <w:rFonts w:ascii="Arial Narrow" w:hAnsi="Arial Narrow"/>
        </w:rPr>
        <w:t xml:space="preserve">En </w:t>
      </w:r>
      <w:r>
        <w:rPr>
          <w:rFonts w:ascii="Arial Narrow" w:hAnsi="Arial Narrow"/>
        </w:rPr>
        <w:t>Málaga</w:t>
      </w:r>
      <w:r w:rsidRPr="00E0496E">
        <w:rPr>
          <w:rFonts w:ascii="Arial Narrow" w:hAnsi="Arial Narrow"/>
        </w:rPr>
        <w:t xml:space="preserve">, a </w:t>
      </w:r>
      <w:r>
        <w:rPr>
          <w:rFonts w:ascii="Arial" w:hAnsi="Arial" w:cs="Arial"/>
        </w:rPr>
        <w:fldChar w:fldCharType="begin">
          <w:ffData>
            <w:name w:val=""/>
            <w:enabled/>
            <w:calcOnExit w:val="0"/>
            <w:textInput>
              <w:type w:val="number"/>
              <w:maxLength w:val="2"/>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 xml:space="preserve"> de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 xml:space="preserve"> </w:t>
      </w:r>
      <w:proofErr w:type="spellStart"/>
      <w:r w:rsidRPr="00E0496E">
        <w:rPr>
          <w:rFonts w:ascii="Arial Narrow" w:hAnsi="Arial Narrow"/>
        </w:rPr>
        <w:t>de</w:t>
      </w:r>
      <w:proofErr w:type="spellEnd"/>
      <w:r w:rsidRPr="00E0496E">
        <w:rPr>
          <w:rFonts w:ascii="Arial Narrow" w:hAnsi="Arial Narrow"/>
        </w:rPr>
        <w:t xml:space="preserve"> </w:t>
      </w:r>
      <w:r>
        <w:rPr>
          <w:rFonts w:ascii="Arial" w:hAnsi="Arial" w:cs="Arial"/>
        </w:rPr>
        <w:fldChar w:fldCharType="begin">
          <w:ffData>
            <w:name w:val=""/>
            <w:enabled/>
            <w:calcOnExit w:val="0"/>
            <w:textInput>
              <w:type w:val="number"/>
              <w:maxLength w:val="4"/>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w:t>
      </w:r>
    </w:p>
    <w:tbl>
      <w:tblPr>
        <w:tblpPr w:leftFromText="141" w:rightFromText="141" w:vertAnchor="text" w:horzAnchor="page" w:tblpX="2434" w:tblpY="372"/>
        <w:tblW w:w="0" w:type="auto"/>
        <w:tblLook w:val="04A0" w:firstRow="1" w:lastRow="0" w:firstColumn="1" w:lastColumn="0" w:noHBand="0" w:noVBand="1"/>
      </w:tblPr>
      <w:tblGrid>
        <w:gridCol w:w="2541"/>
        <w:gridCol w:w="6464"/>
      </w:tblGrid>
      <w:tr w:rsidR="00CB16DB" w:rsidRPr="00112530" w:rsidTr="00CB16DB">
        <w:tc>
          <w:tcPr>
            <w:tcW w:w="2541" w:type="dxa"/>
            <w:shd w:val="clear" w:color="auto" w:fill="auto"/>
          </w:tcPr>
          <w:p w:rsidR="00CB16DB" w:rsidRPr="00112530" w:rsidRDefault="00CB16DB" w:rsidP="00CB16DB">
            <w:pPr>
              <w:rPr>
                <w:rFonts w:ascii="Arial Narrow" w:hAnsi="Arial Narrow"/>
              </w:rPr>
            </w:pPr>
            <w:r w:rsidRPr="00112530">
              <w:rPr>
                <w:rFonts w:ascii="Arial Narrow" w:hAnsi="Arial Narrow"/>
              </w:rPr>
              <w:t>El Doctorando:</w:t>
            </w:r>
          </w:p>
          <w:p w:rsidR="00CB16DB" w:rsidRPr="00112530" w:rsidRDefault="00CB16DB" w:rsidP="00CB16DB">
            <w:pPr>
              <w:rPr>
                <w:rFonts w:ascii="Arial Narrow" w:hAnsi="Arial Narrow"/>
              </w:rPr>
            </w:pPr>
          </w:p>
          <w:p w:rsidR="00CB16DB" w:rsidRPr="00112530" w:rsidRDefault="00CB16DB" w:rsidP="00CB16DB">
            <w:pPr>
              <w:rPr>
                <w:rFonts w:ascii="Arial Narrow" w:hAnsi="Arial Narrow"/>
              </w:rPr>
            </w:pPr>
          </w:p>
          <w:p w:rsidR="00CB16DB" w:rsidRPr="00112530" w:rsidRDefault="00CB16DB" w:rsidP="00CB16DB">
            <w:pPr>
              <w:rPr>
                <w:rFonts w:ascii="Arial Narrow" w:hAnsi="Arial Narrow"/>
              </w:rPr>
            </w:pPr>
          </w:p>
        </w:tc>
        <w:tc>
          <w:tcPr>
            <w:tcW w:w="6464" w:type="dxa"/>
            <w:shd w:val="clear" w:color="auto" w:fill="auto"/>
          </w:tcPr>
          <w:p w:rsidR="00CB16DB" w:rsidRPr="00112530" w:rsidRDefault="00C03DAE" w:rsidP="00CB16DB">
            <w:pPr>
              <w:rPr>
                <w:rFonts w:ascii="Arial Narrow" w:hAnsi="Arial Narrow"/>
              </w:rPr>
            </w:pPr>
            <w:r>
              <w:rPr>
                <w:rFonts w:ascii="Arial Narrow" w:hAnsi="Arial Narrow"/>
              </w:rPr>
              <w:t xml:space="preserve">           </w:t>
            </w:r>
            <w:r w:rsidR="00CB16DB" w:rsidRPr="00112530">
              <w:rPr>
                <w:rFonts w:ascii="Arial Narrow" w:hAnsi="Arial Narrow"/>
              </w:rPr>
              <w:t>El tutor y/o Directores:</w:t>
            </w:r>
          </w:p>
        </w:tc>
      </w:tr>
      <w:tr w:rsidR="00CB16DB" w:rsidRPr="00112530" w:rsidTr="00CB16DB">
        <w:tc>
          <w:tcPr>
            <w:tcW w:w="2541" w:type="dxa"/>
            <w:shd w:val="clear" w:color="auto" w:fill="auto"/>
          </w:tcPr>
          <w:p w:rsidR="00CB16DB" w:rsidRPr="00112530" w:rsidRDefault="00CB16DB" w:rsidP="00CB16DB">
            <w:pPr>
              <w:rPr>
                <w:rFonts w:ascii="Arial Narrow" w:hAnsi="Arial Narrow"/>
              </w:rPr>
            </w:pPr>
            <w:proofErr w:type="spellStart"/>
            <w:r w:rsidRPr="00112530">
              <w:rPr>
                <w:rFonts w:ascii="Arial Narrow" w:hAnsi="Arial Narrow"/>
              </w:rPr>
              <w:t>Fdo</w:t>
            </w:r>
            <w:proofErr w:type="spellEnd"/>
            <w:r w:rsidRPr="00112530">
              <w:rPr>
                <w:rFonts w:ascii="Arial Narrow" w:hAnsi="Arial Narrow"/>
              </w:rPr>
              <w:t xml:space="preserve">: </w:t>
            </w:r>
            <w:r w:rsidRPr="00112530">
              <w:rPr>
                <w:rFonts w:ascii="Arial" w:hAnsi="Arial" w:cs="Arial"/>
                <w:u w:val="single"/>
              </w:rPr>
              <w:fldChar w:fldCharType="begin">
                <w:ffData>
                  <w:name w:val=""/>
                  <w:enabled/>
                  <w:calcOnExit w:val="0"/>
                  <w:textInput/>
                </w:ffData>
              </w:fldChar>
            </w:r>
            <w:r w:rsidRPr="00112530">
              <w:rPr>
                <w:rFonts w:ascii="Arial" w:hAnsi="Arial" w:cs="Arial"/>
                <w:u w:val="single"/>
              </w:rPr>
              <w:instrText xml:space="preserve"> FORMTEXT </w:instrText>
            </w:r>
            <w:r w:rsidRPr="00112530">
              <w:rPr>
                <w:rFonts w:ascii="Arial" w:hAnsi="Arial" w:cs="Arial"/>
                <w:u w:val="single"/>
              </w:rPr>
            </w:r>
            <w:r w:rsidRPr="00112530">
              <w:rPr>
                <w:rFonts w:ascii="Arial" w:hAnsi="Arial" w:cs="Arial"/>
                <w:u w:val="single"/>
              </w:rPr>
              <w:fldChar w:fldCharType="separate"/>
            </w:r>
            <w:r w:rsidRPr="00112530">
              <w:rPr>
                <w:rFonts w:ascii="Arial" w:hAnsi="Arial" w:cs="Arial"/>
                <w:noProof/>
                <w:u w:val="single"/>
              </w:rPr>
              <w:t> </w:t>
            </w:r>
            <w:r w:rsidRPr="00112530">
              <w:rPr>
                <w:rFonts w:ascii="Arial" w:hAnsi="Arial" w:cs="Arial"/>
                <w:noProof/>
                <w:u w:val="single"/>
              </w:rPr>
              <w:t> </w:t>
            </w:r>
            <w:r w:rsidRPr="00112530">
              <w:rPr>
                <w:rFonts w:ascii="Arial" w:hAnsi="Arial" w:cs="Arial"/>
                <w:noProof/>
                <w:u w:val="single"/>
              </w:rPr>
              <w:t> </w:t>
            </w:r>
            <w:r w:rsidRPr="00112530">
              <w:rPr>
                <w:rFonts w:ascii="Arial" w:hAnsi="Arial" w:cs="Arial"/>
                <w:noProof/>
                <w:u w:val="single"/>
              </w:rPr>
              <w:t> </w:t>
            </w:r>
            <w:r w:rsidRPr="00112530">
              <w:rPr>
                <w:rFonts w:ascii="Arial" w:hAnsi="Arial" w:cs="Arial"/>
                <w:noProof/>
                <w:u w:val="single"/>
              </w:rPr>
              <w:t> </w:t>
            </w:r>
            <w:r w:rsidRPr="00112530">
              <w:rPr>
                <w:rFonts w:ascii="Arial" w:hAnsi="Arial" w:cs="Arial"/>
                <w:u w:val="single"/>
              </w:rPr>
              <w:fldChar w:fldCharType="end"/>
            </w:r>
            <w:r w:rsidR="00C03DAE">
              <w:rPr>
                <w:rFonts w:ascii="Arial" w:hAnsi="Arial" w:cs="Arial"/>
                <w:u w:val="single"/>
              </w:rPr>
              <w:t xml:space="preserve">     </w:t>
            </w:r>
          </w:p>
        </w:tc>
        <w:tc>
          <w:tcPr>
            <w:tcW w:w="6464" w:type="dxa"/>
            <w:shd w:val="clear" w:color="auto" w:fill="auto"/>
          </w:tcPr>
          <w:p w:rsidR="00CB16DB" w:rsidRPr="00112530" w:rsidRDefault="00C03DAE" w:rsidP="00CB16DB">
            <w:pPr>
              <w:rPr>
                <w:rFonts w:ascii="Arial Narrow" w:hAnsi="Arial Narrow"/>
              </w:rPr>
            </w:pPr>
            <w:r>
              <w:rPr>
                <w:rFonts w:ascii="Arial Narrow" w:hAnsi="Arial Narrow"/>
              </w:rPr>
              <w:t xml:space="preserve">          </w:t>
            </w:r>
            <w:proofErr w:type="spellStart"/>
            <w:r w:rsidR="00CB16DB" w:rsidRPr="00112530">
              <w:rPr>
                <w:rFonts w:ascii="Arial Narrow" w:hAnsi="Arial Narrow"/>
              </w:rPr>
              <w:t>Fdo</w:t>
            </w:r>
            <w:proofErr w:type="spellEnd"/>
            <w:r w:rsidR="00CB16DB" w:rsidRPr="00112530">
              <w:rPr>
                <w:rFonts w:ascii="Arial Narrow" w:hAnsi="Arial Narrow"/>
              </w:rPr>
              <w:t xml:space="preserve">: </w:t>
            </w:r>
            <w:r w:rsidR="00CB16DB" w:rsidRPr="00112530">
              <w:rPr>
                <w:rFonts w:ascii="Arial" w:hAnsi="Arial" w:cs="Arial"/>
                <w:u w:val="single"/>
              </w:rPr>
              <w:fldChar w:fldCharType="begin">
                <w:ffData>
                  <w:name w:val=""/>
                  <w:enabled/>
                  <w:calcOnExit w:val="0"/>
                  <w:textInput/>
                </w:ffData>
              </w:fldChar>
            </w:r>
            <w:r w:rsidR="00CB16DB" w:rsidRPr="00112530">
              <w:rPr>
                <w:rFonts w:ascii="Arial" w:hAnsi="Arial" w:cs="Arial"/>
                <w:u w:val="single"/>
              </w:rPr>
              <w:instrText xml:space="preserve"> FORMTEXT </w:instrText>
            </w:r>
            <w:r w:rsidR="00CB16DB" w:rsidRPr="00112530">
              <w:rPr>
                <w:rFonts w:ascii="Arial" w:hAnsi="Arial" w:cs="Arial"/>
                <w:u w:val="single"/>
              </w:rPr>
            </w:r>
            <w:r w:rsidR="00CB16DB" w:rsidRPr="00112530">
              <w:rPr>
                <w:rFonts w:ascii="Arial" w:hAnsi="Arial" w:cs="Arial"/>
                <w:u w:val="single"/>
              </w:rPr>
              <w:fldChar w:fldCharType="separate"/>
            </w:r>
            <w:r w:rsidR="00CB16DB" w:rsidRPr="00112530">
              <w:rPr>
                <w:rFonts w:ascii="Arial" w:hAnsi="Arial" w:cs="Arial"/>
                <w:noProof/>
                <w:u w:val="single"/>
              </w:rPr>
              <w:t> </w:t>
            </w:r>
            <w:r w:rsidR="00CB16DB" w:rsidRPr="00112530">
              <w:rPr>
                <w:rFonts w:ascii="Arial" w:hAnsi="Arial" w:cs="Arial"/>
                <w:noProof/>
                <w:u w:val="single"/>
              </w:rPr>
              <w:t> </w:t>
            </w:r>
            <w:r w:rsidR="00CB16DB" w:rsidRPr="00112530">
              <w:rPr>
                <w:rFonts w:ascii="Arial" w:hAnsi="Arial" w:cs="Arial"/>
                <w:noProof/>
                <w:u w:val="single"/>
              </w:rPr>
              <w:t> </w:t>
            </w:r>
            <w:r w:rsidR="00CB16DB" w:rsidRPr="00112530">
              <w:rPr>
                <w:rFonts w:ascii="Arial" w:hAnsi="Arial" w:cs="Arial"/>
                <w:noProof/>
                <w:u w:val="single"/>
              </w:rPr>
              <w:t> </w:t>
            </w:r>
            <w:r w:rsidR="00CB16DB" w:rsidRPr="00112530">
              <w:rPr>
                <w:rFonts w:ascii="Arial" w:hAnsi="Arial" w:cs="Arial"/>
                <w:noProof/>
                <w:u w:val="single"/>
              </w:rPr>
              <w:t> </w:t>
            </w:r>
            <w:r w:rsidR="00CB16DB" w:rsidRPr="00112530">
              <w:rPr>
                <w:rFonts w:ascii="Arial" w:hAnsi="Arial" w:cs="Arial"/>
                <w:u w:val="single"/>
              </w:rPr>
              <w:fldChar w:fldCharType="end"/>
            </w:r>
          </w:p>
        </w:tc>
      </w:tr>
    </w:tbl>
    <w:p w:rsidR="00CB16DB" w:rsidRDefault="00CB16DB" w:rsidP="00CB16DB">
      <w:pPr>
        <w:ind w:left="360"/>
        <w:rPr>
          <w:rFonts w:ascii="Arial Narrow" w:hAnsi="Arial Narrow"/>
        </w:rPr>
      </w:pPr>
    </w:p>
    <w:p w:rsidR="00CB16DB" w:rsidRDefault="00CB16DB" w:rsidP="00CB16DB">
      <w:pPr>
        <w:tabs>
          <w:tab w:val="left" w:pos="3600"/>
          <w:tab w:val="left" w:pos="6300"/>
        </w:tabs>
        <w:spacing w:before="180" w:line="360" w:lineRule="auto"/>
        <w:ind w:right="-81"/>
        <w:jc w:val="both"/>
        <w:rPr>
          <w:rFonts w:ascii="Arial Narrow" w:hAnsi="Arial Narrow"/>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CB16DB" w:rsidRDefault="00CB16DB"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F41E91">
      <w:pPr>
        <w:pStyle w:val="Piedepgina"/>
        <w:jc w:val="center"/>
        <w:rPr>
          <w:rFonts w:ascii="Arial" w:hAnsi="Arial" w:cs="Arial"/>
          <w:sz w:val="16"/>
          <w:szCs w:val="16"/>
        </w:rPr>
      </w:pPr>
      <w:r>
        <w:rPr>
          <w:rFonts w:ascii="Arial" w:hAnsi="Arial" w:cs="Arial"/>
          <w:sz w:val="16"/>
          <w:szCs w:val="16"/>
        </w:rPr>
        <w:t xml:space="preserve">Comisión Posgrado. Universidad de Málaga. </w:t>
      </w:r>
      <w:r w:rsidR="00E80C2C">
        <w:rPr>
          <w:rFonts w:ascii="Arial" w:hAnsi="Arial" w:cs="Arial"/>
          <w:sz w:val="16"/>
          <w:szCs w:val="16"/>
        </w:rPr>
        <w:t>Vicerrectorado de Estudios de Posgrado</w:t>
      </w:r>
      <w:r>
        <w:rPr>
          <w:rFonts w:ascii="Arial" w:hAnsi="Arial" w:cs="Arial"/>
          <w:sz w:val="16"/>
          <w:szCs w:val="16"/>
        </w:rPr>
        <w:t>.</w:t>
      </w:r>
    </w:p>
    <w:p w:rsidR="00F41E91" w:rsidRPr="00830DD5" w:rsidRDefault="00F41E91" w:rsidP="00F41E91">
      <w:pPr>
        <w:pStyle w:val="Piedepgina"/>
        <w:jc w:val="center"/>
        <w:rPr>
          <w:rFonts w:ascii="Arial" w:hAnsi="Arial" w:cs="Arial"/>
          <w:sz w:val="16"/>
          <w:szCs w:val="16"/>
        </w:rPr>
      </w:pPr>
      <w:r>
        <w:rPr>
          <w:rFonts w:ascii="Arial" w:hAnsi="Arial" w:cs="Arial"/>
          <w:sz w:val="16"/>
          <w:szCs w:val="16"/>
        </w:rPr>
        <w:t>Pabellón de Gobierno, 1ª Planta. Campus El Ejido. 29071 Málaga. España.</w:t>
      </w:r>
      <w:r w:rsidR="00C03DAE">
        <w:rPr>
          <w:rFonts w:ascii="Arial" w:hAnsi="Arial" w:cs="Arial"/>
          <w:sz w:val="16"/>
          <w:szCs w:val="16"/>
        </w:rPr>
        <w:t xml:space="preserve"> </w:t>
      </w:r>
      <w:r w:rsidR="00627D3E">
        <w:rPr>
          <w:rFonts w:ascii="Arial" w:hAnsi="Arial" w:cs="Arial"/>
          <w:sz w:val="16"/>
          <w:szCs w:val="16"/>
        </w:rPr>
        <w:t>Tel: +34.952134298</w:t>
      </w:r>
      <w:r w:rsidRPr="00830DD5">
        <w:rPr>
          <w:rFonts w:ascii="Arial" w:hAnsi="Arial" w:cs="Arial"/>
          <w:sz w:val="16"/>
          <w:szCs w:val="16"/>
        </w:rPr>
        <w:t xml:space="preserve">. E-mail: </w:t>
      </w:r>
      <w:r w:rsidR="00DA603D">
        <w:rPr>
          <w:rFonts w:ascii="Arial" w:hAnsi="Arial" w:cs="Arial"/>
          <w:sz w:val="16"/>
          <w:szCs w:val="16"/>
        </w:rPr>
        <w:t>cipd</w:t>
      </w:r>
      <w:r w:rsidRPr="00830DD5">
        <w:rPr>
          <w:rFonts w:ascii="Arial" w:hAnsi="Arial" w:cs="Arial"/>
          <w:sz w:val="16"/>
          <w:szCs w:val="16"/>
        </w:rPr>
        <w:t>@uma.es</w:t>
      </w:r>
    </w:p>
    <w:p w:rsidR="00CB16DB" w:rsidRDefault="00CB16DB" w:rsidP="00CB16DB">
      <w:pPr>
        <w:pStyle w:val="Encabezado"/>
        <w:tabs>
          <w:tab w:val="clear" w:pos="4252"/>
          <w:tab w:val="clear" w:pos="8504"/>
        </w:tabs>
        <w:jc w:val="center"/>
        <w:rPr>
          <w:rFonts w:ascii="Arial" w:hAnsi="Arial" w:cs="Arial"/>
        </w:rPr>
      </w:pPr>
      <w:r>
        <w:rPr>
          <w:rFonts w:ascii="Arial" w:hAnsi="Arial" w:cs="Arial"/>
        </w:rPr>
        <w:br w:type="page"/>
      </w:r>
      <w:r>
        <w:rPr>
          <w:rFonts w:ascii="Arial" w:hAnsi="Arial" w:cs="Arial"/>
        </w:rPr>
        <w:lastRenderedPageBreak/>
        <w:t>ANEXO II</w:t>
      </w:r>
    </w:p>
    <w:p w:rsidR="00F41E91" w:rsidRDefault="00F41E91" w:rsidP="00C03FC5">
      <w:pPr>
        <w:autoSpaceDE w:val="0"/>
        <w:autoSpaceDN w:val="0"/>
        <w:adjustRightInd w:val="0"/>
        <w:spacing w:after="0"/>
        <w:ind w:left="-284" w:right="-284"/>
        <w:jc w:val="center"/>
        <w:rPr>
          <w:rFonts w:ascii="Arial Narrow" w:hAnsi="Arial Narrow"/>
          <w:b/>
          <w:sz w:val="28"/>
        </w:rPr>
      </w:pPr>
      <w:r>
        <w:rPr>
          <w:rFonts w:ascii="Arial Narrow" w:hAnsi="Arial Narrow"/>
          <w:b/>
          <w:sz w:val="28"/>
        </w:rPr>
        <w:t>SOLICITUD DE</w:t>
      </w:r>
      <w:r w:rsidRPr="00834818">
        <w:rPr>
          <w:rFonts w:ascii="Arial Narrow" w:hAnsi="Arial Narrow"/>
          <w:b/>
          <w:sz w:val="28"/>
        </w:rPr>
        <w:t xml:space="preserve"> AYUDA</w:t>
      </w:r>
      <w:r>
        <w:rPr>
          <w:rFonts w:ascii="Arial Narrow" w:hAnsi="Arial Narrow"/>
          <w:b/>
          <w:sz w:val="28"/>
        </w:rPr>
        <w:t>S PARA LA REALIZACIÓN DE TESIS EN RÉGIMEN DE COTUTELA</w:t>
      </w:r>
    </w:p>
    <w:p w:rsidR="00F41E91" w:rsidRPr="003A0CB2" w:rsidRDefault="00F41E91" w:rsidP="00F41E91">
      <w:pPr>
        <w:autoSpaceDE w:val="0"/>
        <w:autoSpaceDN w:val="0"/>
        <w:adjustRightInd w:val="0"/>
        <w:spacing w:after="0"/>
        <w:jc w:val="center"/>
        <w:rPr>
          <w:rFonts w:ascii="Arial Narrow" w:hAnsi="Arial Narrow"/>
          <w:sz w:val="18"/>
        </w:rPr>
      </w:pPr>
      <w:r w:rsidRPr="00E361E8">
        <w:rPr>
          <w:rFonts w:ascii="Arial Narrow" w:hAnsi="Arial Narrow"/>
          <w:sz w:val="16"/>
        </w:rPr>
        <w:t xml:space="preserve">(Según el </w:t>
      </w:r>
      <w:r>
        <w:rPr>
          <w:rFonts w:ascii="Arial Narrow" w:hAnsi="Arial Narrow"/>
          <w:sz w:val="16"/>
        </w:rPr>
        <w:t>Plan de Ayudas para Estudiantes de</w:t>
      </w:r>
      <w:r w:rsidRPr="00E361E8">
        <w:rPr>
          <w:rFonts w:ascii="Arial Narrow" w:hAnsi="Arial Narrow"/>
          <w:sz w:val="16"/>
        </w:rPr>
        <w:t xml:space="preserve"> Doctorado de la Universidad de Málaga, aprobado en Consejo de Gobierno de </w:t>
      </w:r>
      <w:r>
        <w:rPr>
          <w:rFonts w:ascii="Arial Narrow" w:hAnsi="Arial Narrow"/>
          <w:sz w:val="16"/>
        </w:rPr>
        <w:t>18</w:t>
      </w:r>
      <w:r w:rsidRPr="00E361E8">
        <w:rPr>
          <w:rFonts w:ascii="Arial Narrow" w:hAnsi="Arial Narrow"/>
          <w:sz w:val="16"/>
        </w:rPr>
        <w:t xml:space="preserve"> de </w:t>
      </w:r>
      <w:r>
        <w:rPr>
          <w:rFonts w:ascii="Arial Narrow" w:hAnsi="Arial Narrow"/>
          <w:sz w:val="16"/>
        </w:rPr>
        <w:t>abril de 2013</w:t>
      </w:r>
      <w:r w:rsidRPr="003A0CB2">
        <w:rPr>
          <w:rFonts w:ascii="Arial Narrow" w:hAnsi="Arial Narrow"/>
          <w:sz w:val="16"/>
        </w:rPr>
        <w:t>)</w:t>
      </w:r>
    </w:p>
    <w:p w:rsidR="00F41E91" w:rsidRDefault="00F41E91" w:rsidP="00F41E91">
      <w:pPr>
        <w:autoSpaceDE w:val="0"/>
        <w:autoSpaceDN w:val="0"/>
        <w:adjustRightInd w:val="0"/>
        <w:spacing w:before="120" w:after="120"/>
        <w:rPr>
          <w:rFonts w:ascii="Arial Narrow" w:hAnsi="Arial Narrow"/>
          <w:b/>
        </w:rPr>
      </w:pPr>
    </w:p>
    <w:p w:rsidR="00F41E91" w:rsidRPr="00A57DBF" w:rsidRDefault="00F41E91" w:rsidP="00F41E91">
      <w:pPr>
        <w:autoSpaceDE w:val="0"/>
        <w:autoSpaceDN w:val="0"/>
        <w:adjustRightInd w:val="0"/>
        <w:spacing w:before="120" w:after="120"/>
        <w:rPr>
          <w:rFonts w:ascii="Arial Narrow" w:hAnsi="Arial Narrow"/>
          <w:b/>
        </w:rPr>
      </w:pPr>
      <w:r w:rsidRPr="00A57DBF">
        <w:rPr>
          <w:rFonts w:ascii="Arial Narrow" w:hAnsi="Arial Narrow"/>
          <w:b/>
        </w:rPr>
        <w:t>DATOS PERSONALES</w:t>
      </w:r>
    </w:p>
    <w:p w:rsidR="00F41E91" w:rsidRPr="00E0496E"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E0496E">
        <w:rPr>
          <w:rFonts w:ascii="Arial Narrow" w:hAnsi="Arial Narrow"/>
        </w:rPr>
        <w:t>D/Dª:</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Pr="00E0496E"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 xml:space="preserve">D.N.I./Pasaporte: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r w:rsidR="00C03DAE">
        <w:rPr>
          <w:rFonts w:ascii="Arial Narrow" w:hAnsi="Arial Narrow"/>
        </w:rPr>
        <w:t xml:space="preserve"> </w:t>
      </w:r>
      <w:r>
        <w:rPr>
          <w:rFonts w:ascii="Arial Narrow" w:hAnsi="Arial Narrow"/>
        </w:rPr>
        <w:t>Nacionalidad:</w:t>
      </w:r>
      <w:r w:rsidRPr="00A57DBF">
        <w:rPr>
          <w:rFonts w:ascii="Arial" w:hAnsi="Arial" w:cs="Arial"/>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Pr="00E0496E"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E0496E">
        <w:rPr>
          <w:rFonts w:ascii="Arial Narrow" w:hAnsi="Arial Narrow"/>
        </w:rPr>
        <w:t>Dirección</w:t>
      </w:r>
      <w:r>
        <w:rPr>
          <w:rFonts w:ascii="Arial Narrow" w:hAnsi="Arial Narrow"/>
        </w:rPr>
        <w:t xml:space="preserve"> Postal</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sidRPr="00E0496E">
        <w:rPr>
          <w:rFonts w:ascii="Arial Narrow" w:hAnsi="Arial Narrow"/>
        </w:rPr>
        <w:t xml:space="preserve">E-mail: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03DAE">
        <w:rPr>
          <w:rFonts w:ascii="Arial Narrow" w:hAnsi="Arial Narrow"/>
        </w:rPr>
        <w:t xml:space="preserve"> </w:t>
      </w:r>
      <w:r w:rsidRPr="00E0496E">
        <w:rPr>
          <w:rFonts w:ascii="Arial Narrow" w:hAnsi="Arial Narrow"/>
        </w:rPr>
        <w:t xml:space="preserve">Tel: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Pr="00A57DBF" w:rsidRDefault="00F41E91" w:rsidP="00F41E91">
      <w:pPr>
        <w:autoSpaceDE w:val="0"/>
        <w:autoSpaceDN w:val="0"/>
        <w:adjustRightInd w:val="0"/>
        <w:spacing w:before="120" w:after="120"/>
        <w:rPr>
          <w:rFonts w:ascii="Arial Narrow" w:hAnsi="Arial Narrow"/>
          <w:b/>
        </w:rPr>
      </w:pPr>
      <w:r w:rsidRPr="00A57DBF">
        <w:rPr>
          <w:rFonts w:ascii="Arial Narrow" w:hAnsi="Arial Narrow"/>
          <w:b/>
        </w:rPr>
        <w:t xml:space="preserve">DATOS </w:t>
      </w:r>
      <w:r>
        <w:rPr>
          <w:rFonts w:ascii="Arial Narrow" w:hAnsi="Arial Narrow"/>
          <w:b/>
        </w:rPr>
        <w:t xml:space="preserve">DE LA </w:t>
      </w:r>
      <w:r w:rsidRPr="00A57DBF">
        <w:rPr>
          <w:rFonts w:ascii="Arial Narrow" w:hAnsi="Arial Narrow"/>
          <w:b/>
        </w:rPr>
        <w:t>TESIS</w:t>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Título Tesis</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Programa de Doctorado</w:t>
      </w:r>
      <w:r w:rsidRPr="00E0496E">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Pr="005A7DF0"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Fecha inicio doctorado</w:t>
      </w:r>
      <w:r w:rsidRPr="00E0496E">
        <w:rPr>
          <w:rFonts w:ascii="Arial Narrow" w:hAnsi="Arial Narrow"/>
        </w:rPr>
        <w:t xml:space="preserve">: </w:t>
      </w:r>
      <w:r>
        <w:rPr>
          <w:rFonts w:ascii="Arial" w:hAnsi="Arial" w:cs="Arial"/>
        </w:rPr>
        <w:fldChar w:fldCharType="begin">
          <w:ffData>
            <w:name w:val=""/>
            <w:enabled/>
            <w:calcOnExit w:val="0"/>
            <w:textInput>
              <w:type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03DAE">
        <w:rPr>
          <w:rFonts w:ascii="Arial" w:hAnsi="Arial" w:cs="Arial"/>
        </w:rPr>
        <w:t xml:space="preserve"> </w:t>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Tutor/Director(es) en la Universidad de Málaga</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Universidad extranjera en donde va a realizar la estancia</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rPr>
      </w:pPr>
      <w:r>
        <w:rPr>
          <w:rFonts w:ascii="Arial Narrow" w:hAnsi="Arial Narrow"/>
        </w:rPr>
        <w:t>Director(es) en la Universidad extranjera</w:t>
      </w:r>
      <w:r w:rsidRPr="00E0496E">
        <w:rPr>
          <w:rFonts w:ascii="Arial Narrow" w:hAnsi="Arial Narrow"/>
        </w:rPr>
        <w:t>:</w:t>
      </w:r>
      <w:r>
        <w:rPr>
          <w:rFonts w:ascii="Arial Narrow" w:hAnsi="Arial Narrow"/>
        </w:rPr>
        <w:t xml:space="preserve">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F41E91" w:rsidRPr="003A0CB2" w:rsidRDefault="00F41E91" w:rsidP="00F41E9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Pr>
          <w:rFonts w:ascii="Arial Narrow" w:hAnsi="Arial Narrow"/>
        </w:rPr>
        <w:t xml:space="preserve">Fechas de comienzo y final de la estancia: </w:t>
      </w:r>
      <w:r w:rsidRPr="00A57DBF">
        <w:rPr>
          <w:rFonts w:ascii="Arial" w:hAnsi="Arial" w:cs="Arial"/>
        </w:rPr>
        <w:fldChar w:fldCharType="begin">
          <w:ffData>
            <w:name w:val="Texto10"/>
            <w:enabled/>
            <w:calcOnExit w:val="0"/>
            <w:textInput/>
          </w:ffData>
        </w:fldChar>
      </w:r>
      <w:r w:rsidRPr="00A57DBF">
        <w:rPr>
          <w:rFonts w:ascii="Arial" w:hAnsi="Arial" w:cs="Arial"/>
        </w:rPr>
        <w:instrText xml:space="preserve"> FORMTEXT </w:instrText>
      </w:r>
      <w:r w:rsidRPr="00A57DBF">
        <w:rPr>
          <w:rFonts w:ascii="Arial" w:hAnsi="Arial" w:cs="Arial"/>
        </w:rPr>
      </w:r>
      <w:r w:rsidRPr="00A57DBF">
        <w:rPr>
          <w:rFonts w:ascii="Arial" w:hAnsi="Arial" w:cs="Arial"/>
        </w:rPr>
        <w:fldChar w:fldCharType="separate"/>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noProof/>
        </w:rPr>
        <w:t> </w:t>
      </w:r>
      <w:r w:rsidRPr="00A57DBF">
        <w:rPr>
          <w:rFonts w:ascii="Arial" w:hAnsi="Arial" w:cs="Arial"/>
        </w:rPr>
        <w:fldChar w:fldCharType="end"/>
      </w:r>
    </w:p>
    <w:p w:rsidR="00627D3E" w:rsidRDefault="00627D3E" w:rsidP="00F41E91">
      <w:pPr>
        <w:autoSpaceDE w:val="0"/>
        <w:autoSpaceDN w:val="0"/>
        <w:adjustRightInd w:val="0"/>
        <w:spacing w:before="120" w:after="120"/>
        <w:rPr>
          <w:rFonts w:ascii="Arial Narrow" w:hAnsi="Arial Narrow"/>
          <w:b/>
        </w:rPr>
      </w:pPr>
    </w:p>
    <w:p w:rsidR="00F41E91" w:rsidRDefault="00F41E91" w:rsidP="00F41E91">
      <w:pPr>
        <w:autoSpaceDE w:val="0"/>
        <w:autoSpaceDN w:val="0"/>
        <w:adjustRightInd w:val="0"/>
        <w:spacing w:before="120" w:after="120"/>
        <w:rPr>
          <w:rFonts w:ascii="Arial Narrow" w:hAnsi="Arial Narrow"/>
          <w:b/>
        </w:rPr>
      </w:pPr>
      <w:r>
        <w:rPr>
          <w:rFonts w:ascii="Arial Narrow" w:hAnsi="Arial Narrow"/>
          <w:b/>
        </w:rPr>
        <w:t xml:space="preserve">PRESENTACIÓN DE SOLICITUDES </w:t>
      </w:r>
    </w:p>
    <w:p w:rsidR="00F41E91" w:rsidRDefault="00F41E91" w:rsidP="00F41E91">
      <w:pPr>
        <w:numPr>
          <w:ilvl w:val="0"/>
          <w:numId w:val="18"/>
        </w:numPr>
        <w:autoSpaceDE w:val="0"/>
        <w:autoSpaceDN w:val="0"/>
        <w:adjustRightInd w:val="0"/>
        <w:spacing w:after="0" w:line="240" w:lineRule="auto"/>
        <w:jc w:val="both"/>
        <w:rPr>
          <w:rFonts w:ascii="Arial Narrow" w:hAnsi="Arial Narrow"/>
        </w:rPr>
      </w:pPr>
      <w:r>
        <w:rPr>
          <w:rFonts w:ascii="Arial Narrow" w:hAnsi="Arial Narrow"/>
        </w:rPr>
        <w:t>L</w:t>
      </w:r>
      <w:r w:rsidRPr="00A57DBF">
        <w:rPr>
          <w:rFonts w:ascii="Arial Narrow" w:hAnsi="Arial Narrow"/>
        </w:rPr>
        <w:t xml:space="preserve">as solicitudes deberán presentarse en cualquier momento del año, a través del Registro General de la Universidad de Málaga, o a través de cualquiera de las opciones recogidas en el apartado 4, del artículo 38 de la Ley 30/92 de Régimen Jurídico de las Administraciones Públicas y del Procedimiento Administrativo Común. </w:t>
      </w:r>
    </w:p>
    <w:p w:rsidR="00F41E91" w:rsidRDefault="00F41E91" w:rsidP="00F41E91">
      <w:pPr>
        <w:numPr>
          <w:ilvl w:val="0"/>
          <w:numId w:val="18"/>
        </w:numPr>
        <w:autoSpaceDE w:val="0"/>
        <w:autoSpaceDN w:val="0"/>
        <w:adjustRightInd w:val="0"/>
        <w:spacing w:after="0" w:line="240" w:lineRule="auto"/>
        <w:jc w:val="both"/>
        <w:rPr>
          <w:rFonts w:ascii="Arial Narrow" w:hAnsi="Arial Narrow"/>
        </w:rPr>
      </w:pPr>
      <w:r w:rsidRPr="00A57DBF">
        <w:rPr>
          <w:rFonts w:ascii="Arial Narrow" w:hAnsi="Arial Narrow"/>
        </w:rPr>
        <w:t xml:space="preserve">Las solicitudes podrán presentarse hasta </w:t>
      </w:r>
      <w:r>
        <w:rPr>
          <w:rFonts w:ascii="Arial Narrow" w:hAnsi="Arial Narrow"/>
        </w:rPr>
        <w:t>cuatro</w:t>
      </w:r>
      <w:r w:rsidRPr="00A57DBF">
        <w:rPr>
          <w:rFonts w:ascii="Arial Narrow" w:hAnsi="Arial Narrow"/>
        </w:rPr>
        <w:t xml:space="preserve"> meses después de la defensa de su tesis doctoral</w:t>
      </w:r>
      <w:r>
        <w:rPr>
          <w:rFonts w:ascii="Arial Narrow" w:hAnsi="Arial Narrow"/>
        </w:rPr>
        <w:t xml:space="preserve">. </w:t>
      </w:r>
    </w:p>
    <w:p w:rsidR="00F41E91" w:rsidRPr="00770F65" w:rsidRDefault="00770F65" w:rsidP="00F41E91">
      <w:pPr>
        <w:numPr>
          <w:ilvl w:val="0"/>
          <w:numId w:val="18"/>
        </w:numPr>
        <w:autoSpaceDE w:val="0"/>
        <w:autoSpaceDN w:val="0"/>
        <w:adjustRightInd w:val="0"/>
        <w:spacing w:after="0" w:line="240" w:lineRule="auto"/>
        <w:jc w:val="both"/>
        <w:rPr>
          <w:rFonts w:ascii="Arial Narrow" w:hAnsi="Arial Narrow"/>
        </w:rPr>
      </w:pPr>
      <w:r w:rsidRPr="00770F65">
        <w:rPr>
          <w:rFonts w:ascii="Arial Narrow" w:eastAsia="Georgia" w:hAnsi="Arial Narrow" w:cs="Georgia"/>
        </w:rPr>
        <w:t>Las solicitudes de ayuda para estancias ya realizadas solo se someterán a evaluación si se presentan en la convocatoria inmediata siguiente a la de finalización de la estancia</w:t>
      </w:r>
      <w:r w:rsidR="00F41E91" w:rsidRPr="004226FE">
        <w:rPr>
          <w:rFonts w:ascii="Arial Narrow" w:eastAsia="Georgia" w:hAnsi="Arial Narrow" w:cs="Georgia"/>
        </w:rPr>
        <w:t>.</w:t>
      </w:r>
    </w:p>
    <w:p w:rsidR="00770F65" w:rsidRDefault="00770F65" w:rsidP="00770F65">
      <w:pPr>
        <w:numPr>
          <w:ilvl w:val="0"/>
          <w:numId w:val="18"/>
        </w:numPr>
        <w:spacing w:after="0" w:line="240" w:lineRule="auto"/>
        <w:jc w:val="both"/>
        <w:rPr>
          <w:rFonts w:ascii="Arial Narrow" w:eastAsia="Georgia" w:hAnsi="Arial Narrow" w:cs="Georgia"/>
        </w:rPr>
      </w:pPr>
      <w:r>
        <w:rPr>
          <w:rFonts w:ascii="Arial Narrow" w:eastAsia="Georgia" w:hAnsi="Arial Narrow" w:cs="Georgia"/>
        </w:rPr>
        <w:t xml:space="preserve">El solicitante declara que no ha recibido becas o ayudas por los mismos conceptos que cubren estas ayudas. </w:t>
      </w:r>
    </w:p>
    <w:p w:rsidR="00770F65" w:rsidRDefault="00770F65" w:rsidP="00627D3E">
      <w:pPr>
        <w:autoSpaceDE w:val="0"/>
        <w:autoSpaceDN w:val="0"/>
        <w:adjustRightInd w:val="0"/>
        <w:spacing w:after="0" w:line="240" w:lineRule="auto"/>
        <w:ind w:left="360"/>
        <w:jc w:val="both"/>
        <w:rPr>
          <w:rFonts w:ascii="Arial Narrow" w:hAnsi="Arial Narrow"/>
        </w:rPr>
      </w:pPr>
    </w:p>
    <w:p w:rsidR="00F41E91" w:rsidRPr="005A7DF0" w:rsidRDefault="00F41E91" w:rsidP="00F41E91">
      <w:pPr>
        <w:autoSpaceDE w:val="0"/>
        <w:autoSpaceDN w:val="0"/>
        <w:adjustRightInd w:val="0"/>
        <w:spacing w:before="120" w:after="120"/>
        <w:rPr>
          <w:rFonts w:ascii="Arial Narrow" w:hAnsi="Arial Narrow"/>
          <w:b/>
        </w:rPr>
      </w:pPr>
      <w:r w:rsidRPr="00E0496E">
        <w:rPr>
          <w:rFonts w:ascii="Arial Narrow" w:hAnsi="Arial Narrow"/>
          <w:b/>
        </w:rPr>
        <w:t>DOCUMENTACION</w:t>
      </w:r>
      <w:r>
        <w:rPr>
          <w:rFonts w:ascii="Arial Narrow" w:hAnsi="Arial Narrow"/>
          <w:b/>
        </w:rPr>
        <w:t xml:space="preserve"> PRESENTADA</w:t>
      </w:r>
    </w:p>
    <w:p w:rsidR="00F41E91" w:rsidRDefault="00F41E91" w:rsidP="00F41E91">
      <w:pPr>
        <w:autoSpaceDE w:val="0"/>
        <w:autoSpaceDN w:val="0"/>
        <w:adjustRightInd w:val="0"/>
        <w:spacing w:after="0"/>
        <w:ind w:left="425" w:hanging="425"/>
        <w:jc w:val="both"/>
        <w:rPr>
          <w:rFonts w:ascii="Arial Narrow" w:hAnsi="Arial Narrow"/>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hAnsi="Arial Narrow"/>
        </w:rPr>
        <w:t xml:space="preserve">Borrador del convenio específico </w:t>
      </w:r>
      <w:r w:rsidRPr="00145C1E">
        <w:rPr>
          <w:rFonts w:ascii="Arial Narrow" w:eastAsia="Georgia" w:hAnsi="Arial Narrow" w:cs="Georgia"/>
        </w:rPr>
        <w:t xml:space="preserve">de </w:t>
      </w:r>
      <w:proofErr w:type="spellStart"/>
      <w:r w:rsidRPr="00145C1E">
        <w:rPr>
          <w:rFonts w:ascii="Arial Narrow" w:eastAsia="Georgia" w:hAnsi="Arial Narrow" w:cs="Georgia"/>
        </w:rPr>
        <w:t>cotutela</w:t>
      </w:r>
      <w:proofErr w:type="spellEnd"/>
      <w:r w:rsidRPr="00145C1E">
        <w:rPr>
          <w:rFonts w:ascii="Arial Narrow" w:eastAsia="Georgia" w:hAnsi="Arial Narrow" w:cs="Georgia"/>
        </w:rPr>
        <w:t xml:space="preserve"> entre la Universidad de Málaga y la Universidad receptora</w:t>
      </w:r>
      <w:r w:rsidRPr="00A57DBF">
        <w:rPr>
          <w:rFonts w:ascii="Arial Narrow" w:hAnsi="Arial Narrow"/>
        </w:rPr>
        <w:t xml:space="preserve">. </w:t>
      </w:r>
    </w:p>
    <w:p w:rsidR="00F41E91" w:rsidRPr="003A0CB2" w:rsidRDefault="00F41E91" w:rsidP="00F41E91">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3A0CB2">
        <w:rPr>
          <w:rFonts w:ascii="Arial Narrow" w:hAnsi="Arial Narrow" w:cs="Arial"/>
        </w:rPr>
        <w:t>Carta de conformidad por parte del director de la Universidad extranjera y de su Universidad, de acoger al estudiante durante el periodo de la estancia.</w:t>
      </w:r>
    </w:p>
    <w:p w:rsidR="00F41E91" w:rsidRDefault="00F41E91" w:rsidP="00F41E91">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hAnsi="Arial Narrow" w:cs="Arial"/>
        </w:rPr>
        <w:t>Currículo del solicitante</w:t>
      </w:r>
    </w:p>
    <w:p w:rsidR="00F41E91" w:rsidRDefault="00F41E91" w:rsidP="00F41E91">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hAnsi="Arial Narrow" w:cs="Arial"/>
        </w:rPr>
        <w:t xml:space="preserve">Currículo del </w:t>
      </w:r>
      <w:r w:rsidRPr="003A0CB2">
        <w:rPr>
          <w:rFonts w:ascii="Arial Narrow" w:hAnsi="Arial Narrow" w:cs="Arial"/>
        </w:rPr>
        <w:t xml:space="preserve">director de tesis en la Universidad de Málaga, </w:t>
      </w:r>
    </w:p>
    <w:p w:rsidR="00F41E91" w:rsidRDefault="00F41E91" w:rsidP="00F41E91">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Pr>
          <w:rFonts w:ascii="Arial Narrow" w:hAnsi="Arial Narrow" w:cs="Arial"/>
        </w:rPr>
        <w:t xml:space="preserve">Currículo del </w:t>
      </w:r>
      <w:r w:rsidRPr="003A0CB2">
        <w:rPr>
          <w:rFonts w:ascii="Arial Narrow" w:hAnsi="Arial Narrow" w:cs="Arial"/>
        </w:rPr>
        <w:t xml:space="preserve">director de tesis en la Universidad </w:t>
      </w:r>
      <w:r>
        <w:rPr>
          <w:rFonts w:ascii="Arial Narrow" w:hAnsi="Arial Narrow" w:cs="Arial"/>
        </w:rPr>
        <w:t>extranjera</w:t>
      </w:r>
      <w:r w:rsidRPr="003A0CB2">
        <w:rPr>
          <w:rFonts w:ascii="Arial Narrow" w:hAnsi="Arial Narrow" w:cs="Arial"/>
        </w:rPr>
        <w:t xml:space="preserve">, </w:t>
      </w:r>
    </w:p>
    <w:p w:rsidR="00F41E91" w:rsidRDefault="00F41E91" w:rsidP="00F41E91">
      <w:pPr>
        <w:autoSpaceDE w:val="0"/>
        <w:autoSpaceDN w:val="0"/>
        <w:adjustRightInd w:val="0"/>
        <w:spacing w:after="0"/>
        <w:ind w:left="425" w:hanging="425"/>
        <w:jc w:val="both"/>
        <w:rPr>
          <w:rFonts w:ascii="Arial Narrow" w:hAnsi="Arial Narrow" w:cs="Arial"/>
        </w:rPr>
      </w:pPr>
      <w:r w:rsidRPr="008331F7">
        <w:rPr>
          <w:rFonts w:ascii="Arial" w:hAnsi="Arial" w:cs="Arial"/>
          <w:sz w:val="20"/>
          <w:szCs w:val="20"/>
        </w:rPr>
        <w:lastRenderedPageBreak/>
        <w:fldChar w:fldCharType="begin">
          <w:ffData>
            <w:name w:val=""/>
            <w:enabled/>
            <w:calcOnExit w:val="0"/>
            <w:checkBox>
              <w:sizeAuto/>
              <w:default w:val="0"/>
            </w:checkBox>
          </w:ffData>
        </w:fldChar>
      </w:r>
      <w:r w:rsidRPr="008331F7">
        <w:rPr>
          <w:rFonts w:ascii="Arial" w:hAnsi="Arial" w:cs="Arial"/>
          <w:sz w:val="20"/>
          <w:szCs w:val="20"/>
        </w:rPr>
        <w:instrText xml:space="preserve"> FORMCHECKBOX </w:instrText>
      </w:r>
      <w:r w:rsidR="00200081">
        <w:rPr>
          <w:rFonts w:ascii="Arial" w:hAnsi="Arial" w:cs="Arial"/>
          <w:sz w:val="20"/>
          <w:szCs w:val="20"/>
        </w:rPr>
      </w:r>
      <w:r w:rsidR="00200081">
        <w:rPr>
          <w:rFonts w:ascii="Arial" w:hAnsi="Arial" w:cs="Arial"/>
          <w:sz w:val="20"/>
          <w:szCs w:val="20"/>
        </w:rPr>
        <w:fldChar w:fldCharType="separate"/>
      </w:r>
      <w:r w:rsidRPr="008331F7">
        <w:rPr>
          <w:rFonts w:ascii="Arial" w:hAnsi="Arial" w:cs="Arial"/>
          <w:sz w:val="20"/>
          <w:szCs w:val="20"/>
        </w:rPr>
        <w:fldChar w:fldCharType="end"/>
      </w:r>
      <w:r>
        <w:rPr>
          <w:rFonts w:ascii="Arial" w:hAnsi="Arial" w:cs="Arial"/>
        </w:rPr>
        <w:tab/>
      </w:r>
      <w:r w:rsidRPr="003A0CB2">
        <w:rPr>
          <w:rFonts w:ascii="Arial Narrow" w:hAnsi="Arial Narrow" w:cs="Arial"/>
        </w:rPr>
        <w:t>Plan de trabajo durante el periodo de estanci</w:t>
      </w:r>
      <w:r>
        <w:rPr>
          <w:rFonts w:ascii="Arial Narrow" w:hAnsi="Arial Narrow" w:cs="Arial"/>
        </w:rPr>
        <w:t>a en la Universidad extranjera, incluyendo</w:t>
      </w:r>
      <w:r w:rsidRPr="003A0CB2">
        <w:rPr>
          <w:rFonts w:ascii="Arial Narrow" w:hAnsi="Arial Narrow" w:cs="Arial"/>
        </w:rPr>
        <w:t xml:space="preserve"> una declaración de interés de la estancia con respecto al trabajo de investigación que está realizando para su tesis doctoral, firmada por el doctorando y por sus directores (de la Universidad de Málaga y de la Universidad extranjera).</w:t>
      </w:r>
    </w:p>
    <w:p w:rsidR="00F41E91" w:rsidRDefault="00F41E91" w:rsidP="00F41E91">
      <w:pPr>
        <w:autoSpaceDE w:val="0"/>
        <w:autoSpaceDN w:val="0"/>
        <w:adjustRightInd w:val="0"/>
        <w:jc w:val="both"/>
        <w:rPr>
          <w:rFonts w:ascii="Arial Narrow" w:hAnsi="Arial Narrow"/>
        </w:rPr>
      </w:pPr>
    </w:p>
    <w:p w:rsidR="00F41E91" w:rsidRPr="00E0496E" w:rsidRDefault="00F41E91" w:rsidP="00F41E91">
      <w:pPr>
        <w:jc w:val="center"/>
        <w:rPr>
          <w:rFonts w:ascii="Arial Narrow" w:hAnsi="Arial Narrow"/>
        </w:rPr>
      </w:pPr>
      <w:r w:rsidRPr="00E0496E">
        <w:rPr>
          <w:rFonts w:ascii="Arial Narrow" w:hAnsi="Arial Narrow"/>
        </w:rPr>
        <w:t xml:space="preserve">En </w:t>
      </w:r>
      <w:r>
        <w:rPr>
          <w:rFonts w:ascii="Arial Narrow" w:hAnsi="Arial Narrow"/>
        </w:rPr>
        <w:t>Málaga</w:t>
      </w:r>
      <w:r w:rsidRPr="00E0496E">
        <w:rPr>
          <w:rFonts w:ascii="Arial Narrow" w:hAnsi="Arial Narrow"/>
        </w:rPr>
        <w:t xml:space="preserve">, a </w:t>
      </w:r>
      <w:r>
        <w:rPr>
          <w:rFonts w:ascii="Arial" w:hAnsi="Arial" w:cs="Arial"/>
        </w:rPr>
        <w:fldChar w:fldCharType="begin">
          <w:ffData>
            <w:name w:val=""/>
            <w:enabled/>
            <w:calcOnExit w:val="0"/>
            <w:textInput>
              <w:type w:val="number"/>
              <w:maxLength w:val="2"/>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 xml:space="preserve"> de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 xml:space="preserve"> </w:t>
      </w:r>
      <w:proofErr w:type="spellStart"/>
      <w:r w:rsidRPr="00E0496E">
        <w:rPr>
          <w:rFonts w:ascii="Arial Narrow" w:hAnsi="Arial Narrow"/>
        </w:rPr>
        <w:t>de</w:t>
      </w:r>
      <w:proofErr w:type="spellEnd"/>
      <w:r w:rsidRPr="00E0496E">
        <w:rPr>
          <w:rFonts w:ascii="Arial Narrow" w:hAnsi="Arial Narrow"/>
        </w:rPr>
        <w:t xml:space="preserve"> </w:t>
      </w:r>
      <w:r>
        <w:rPr>
          <w:rFonts w:ascii="Arial" w:hAnsi="Arial" w:cs="Arial"/>
        </w:rPr>
        <w:fldChar w:fldCharType="begin">
          <w:ffData>
            <w:name w:val=""/>
            <w:enabled/>
            <w:calcOnExit w:val="0"/>
            <w:textInput>
              <w:type w:val="number"/>
              <w:maxLength w:val="4"/>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0496E">
        <w:rPr>
          <w:rFonts w:ascii="Arial Narrow" w:hAnsi="Arial Narrow"/>
        </w:rPr>
        <w:t>.</w:t>
      </w:r>
    </w:p>
    <w:p w:rsidR="00F41E91" w:rsidRDefault="00F41E91" w:rsidP="00F41E91">
      <w:pPr>
        <w:rPr>
          <w:rFonts w:ascii="Arial Narrow" w:hAnsi="Arial Narrow"/>
        </w:rPr>
      </w:pPr>
    </w:p>
    <w:tbl>
      <w:tblPr>
        <w:tblW w:w="0" w:type="auto"/>
        <w:tblLook w:val="04A0" w:firstRow="1" w:lastRow="0" w:firstColumn="1" w:lastColumn="0" w:noHBand="0" w:noVBand="1"/>
      </w:tblPr>
      <w:tblGrid>
        <w:gridCol w:w="2597"/>
        <w:gridCol w:w="6691"/>
      </w:tblGrid>
      <w:tr w:rsidR="00F41E91" w:rsidRPr="00112530" w:rsidTr="003205F9">
        <w:tc>
          <w:tcPr>
            <w:tcW w:w="2802" w:type="dxa"/>
            <w:shd w:val="clear" w:color="auto" w:fill="auto"/>
          </w:tcPr>
          <w:p w:rsidR="00F41E91" w:rsidRPr="00112530" w:rsidRDefault="00C03DAE" w:rsidP="003205F9">
            <w:pPr>
              <w:rPr>
                <w:rFonts w:ascii="Arial Narrow" w:hAnsi="Arial Narrow"/>
              </w:rPr>
            </w:pPr>
            <w:r>
              <w:rPr>
                <w:rFonts w:ascii="Arial Narrow" w:hAnsi="Arial Narrow"/>
              </w:rPr>
              <w:t xml:space="preserve">   </w:t>
            </w:r>
            <w:r w:rsidR="00F41E91" w:rsidRPr="00112530">
              <w:rPr>
                <w:rFonts w:ascii="Arial Narrow" w:hAnsi="Arial Narrow"/>
              </w:rPr>
              <w:t>El Doctorando:</w:t>
            </w:r>
          </w:p>
          <w:p w:rsidR="00F41E91" w:rsidRDefault="00F41E91" w:rsidP="00F41E91">
            <w:pPr>
              <w:autoSpaceDE w:val="0"/>
              <w:autoSpaceDN w:val="0"/>
              <w:adjustRightInd w:val="0"/>
              <w:spacing w:before="120" w:after="120"/>
              <w:rPr>
                <w:rFonts w:ascii="Arial Narrow" w:hAnsi="Arial Narrow"/>
              </w:rPr>
            </w:pPr>
          </w:p>
          <w:p w:rsidR="00F41E91" w:rsidRDefault="00F41E91" w:rsidP="00F41E91">
            <w:pPr>
              <w:autoSpaceDE w:val="0"/>
              <w:autoSpaceDN w:val="0"/>
              <w:adjustRightInd w:val="0"/>
              <w:spacing w:before="120" w:after="120"/>
              <w:rPr>
                <w:rFonts w:ascii="Arial Narrow" w:hAnsi="Arial Narrow"/>
              </w:rPr>
            </w:pPr>
          </w:p>
          <w:p w:rsidR="00627D3E" w:rsidRDefault="00627D3E" w:rsidP="00F41E91">
            <w:pPr>
              <w:autoSpaceDE w:val="0"/>
              <w:autoSpaceDN w:val="0"/>
              <w:adjustRightInd w:val="0"/>
              <w:spacing w:before="120" w:after="120"/>
              <w:rPr>
                <w:rFonts w:ascii="Arial Narrow" w:hAnsi="Arial Narrow"/>
              </w:rPr>
            </w:pPr>
          </w:p>
          <w:p w:rsidR="00F41E91" w:rsidRPr="00112530" w:rsidRDefault="00F41E91" w:rsidP="003205F9">
            <w:pPr>
              <w:rPr>
                <w:rFonts w:ascii="Arial Narrow" w:hAnsi="Arial Narrow"/>
              </w:rPr>
            </w:pPr>
          </w:p>
        </w:tc>
        <w:tc>
          <w:tcPr>
            <w:tcW w:w="7512" w:type="dxa"/>
            <w:shd w:val="clear" w:color="auto" w:fill="auto"/>
          </w:tcPr>
          <w:p w:rsidR="00F41E91" w:rsidRPr="00112530" w:rsidRDefault="00C03DAE" w:rsidP="003205F9">
            <w:pPr>
              <w:rPr>
                <w:rFonts w:ascii="Arial Narrow" w:hAnsi="Arial Narrow"/>
              </w:rPr>
            </w:pPr>
            <w:r>
              <w:rPr>
                <w:rFonts w:ascii="Arial Narrow" w:hAnsi="Arial Narrow"/>
              </w:rPr>
              <w:t xml:space="preserve">           </w:t>
            </w:r>
            <w:r w:rsidR="00F41E91">
              <w:rPr>
                <w:rFonts w:ascii="Arial Narrow" w:hAnsi="Arial Narrow"/>
              </w:rPr>
              <w:t xml:space="preserve"> </w:t>
            </w:r>
            <w:r w:rsidR="00F41E91" w:rsidRPr="00112530">
              <w:rPr>
                <w:rFonts w:ascii="Arial Narrow" w:hAnsi="Arial Narrow"/>
              </w:rPr>
              <w:t>El tutor y/o Directores:</w:t>
            </w:r>
          </w:p>
        </w:tc>
      </w:tr>
      <w:tr w:rsidR="00F41E91" w:rsidRPr="00112530" w:rsidTr="003205F9">
        <w:tc>
          <w:tcPr>
            <w:tcW w:w="2802" w:type="dxa"/>
            <w:shd w:val="clear" w:color="auto" w:fill="auto"/>
          </w:tcPr>
          <w:p w:rsidR="00F41E91" w:rsidRPr="00112530" w:rsidRDefault="00C03DAE" w:rsidP="003205F9">
            <w:pPr>
              <w:rPr>
                <w:rFonts w:ascii="Arial Narrow" w:hAnsi="Arial Narrow"/>
              </w:rPr>
            </w:pPr>
            <w:r>
              <w:rPr>
                <w:rFonts w:ascii="Arial Narrow" w:hAnsi="Arial Narrow"/>
              </w:rPr>
              <w:t xml:space="preserve">   </w:t>
            </w:r>
            <w:proofErr w:type="spellStart"/>
            <w:r w:rsidR="00F41E91" w:rsidRPr="00112530">
              <w:rPr>
                <w:rFonts w:ascii="Arial Narrow" w:hAnsi="Arial Narrow"/>
              </w:rPr>
              <w:t>Fdo</w:t>
            </w:r>
            <w:proofErr w:type="spellEnd"/>
            <w:r w:rsidR="00F41E91" w:rsidRPr="00112530">
              <w:rPr>
                <w:rFonts w:ascii="Arial Narrow" w:hAnsi="Arial Narrow"/>
              </w:rPr>
              <w:t xml:space="preserve">: </w:t>
            </w:r>
            <w:r w:rsidR="00F41E91" w:rsidRPr="00112530">
              <w:rPr>
                <w:rFonts w:ascii="Arial" w:hAnsi="Arial" w:cs="Arial"/>
                <w:u w:val="single"/>
              </w:rPr>
              <w:fldChar w:fldCharType="begin">
                <w:ffData>
                  <w:name w:val=""/>
                  <w:enabled/>
                  <w:calcOnExit w:val="0"/>
                  <w:textInput/>
                </w:ffData>
              </w:fldChar>
            </w:r>
            <w:r w:rsidR="00F41E91" w:rsidRPr="00112530">
              <w:rPr>
                <w:rFonts w:ascii="Arial" w:hAnsi="Arial" w:cs="Arial"/>
                <w:u w:val="single"/>
              </w:rPr>
              <w:instrText xml:space="preserve"> FORMTEXT </w:instrText>
            </w:r>
            <w:r w:rsidR="00F41E91" w:rsidRPr="00112530">
              <w:rPr>
                <w:rFonts w:ascii="Arial" w:hAnsi="Arial" w:cs="Arial"/>
                <w:u w:val="single"/>
              </w:rPr>
            </w:r>
            <w:r w:rsidR="00F41E91" w:rsidRPr="00112530">
              <w:rPr>
                <w:rFonts w:ascii="Arial" w:hAnsi="Arial" w:cs="Arial"/>
                <w:u w:val="single"/>
              </w:rPr>
              <w:fldChar w:fldCharType="separate"/>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u w:val="single"/>
              </w:rPr>
              <w:fldChar w:fldCharType="end"/>
            </w:r>
          </w:p>
        </w:tc>
        <w:tc>
          <w:tcPr>
            <w:tcW w:w="7512" w:type="dxa"/>
            <w:shd w:val="clear" w:color="auto" w:fill="auto"/>
          </w:tcPr>
          <w:p w:rsidR="00F41E91" w:rsidRPr="00112530" w:rsidRDefault="00C03DAE" w:rsidP="003205F9">
            <w:pPr>
              <w:rPr>
                <w:rFonts w:ascii="Arial Narrow" w:hAnsi="Arial Narrow"/>
              </w:rPr>
            </w:pPr>
            <w:r>
              <w:rPr>
                <w:rFonts w:ascii="Arial Narrow" w:hAnsi="Arial Narrow"/>
              </w:rPr>
              <w:t xml:space="preserve">           </w:t>
            </w:r>
            <w:r w:rsidR="00E5265D">
              <w:rPr>
                <w:rFonts w:ascii="Arial Narrow" w:hAnsi="Arial Narrow"/>
              </w:rPr>
              <w:t xml:space="preserve"> </w:t>
            </w:r>
            <w:proofErr w:type="spellStart"/>
            <w:r w:rsidR="00F41E91" w:rsidRPr="00112530">
              <w:rPr>
                <w:rFonts w:ascii="Arial Narrow" w:hAnsi="Arial Narrow"/>
              </w:rPr>
              <w:t>Fdo</w:t>
            </w:r>
            <w:proofErr w:type="spellEnd"/>
            <w:r w:rsidR="00F41E91" w:rsidRPr="00112530">
              <w:rPr>
                <w:rFonts w:ascii="Arial Narrow" w:hAnsi="Arial Narrow"/>
              </w:rPr>
              <w:t xml:space="preserve">: </w:t>
            </w:r>
            <w:r w:rsidR="00F41E91" w:rsidRPr="00112530">
              <w:rPr>
                <w:rFonts w:ascii="Arial" w:hAnsi="Arial" w:cs="Arial"/>
                <w:u w:val="single"/>
              </w:rPr>
              <w:fldChar w:fldCharType="begin">
                <w:ffData>
                  <w:name w:val=""/>
                  <w:enabled/>
                  <w:calcOnExit w:val="0"/>
                  <w:textInput/>
                </w:ffData>
              </w:fldChar>
            </w:r>
            <w:r w:rsidR="00F41E91" w:rsidRPr="00112530">
              <w:rPr>
                <w:rFonts w:ascii="Arial" w:hAnsi="Arial" w:cs="Arial"/>
                <w:u w:val="single"/>
              </w:rPr>
              <w:instrText xml:space="preserve"> FORMTEXT </w:instrText>
            </w:r>
            <w:r w:rsidR="00F41E91" w:rsidRPr="00112530">
              <w:rPr>
                <w:rFonts w:ascii="Arial" w:hAnsi="Arial" w:cs="Arial"/>
                <w:u w:val="single"/>
              </w:rPr>
            </w:r>
            <w:r w:rsidR="00F41E91" w:rsidRPr="00112530">
              <w:rPr>
                <w:rFonts w:ascii="Arial" w:hAnsi="Arial" w:cs="Arial"/>
                <w:u w:val="single"/>
              </w:rPr>
              <w:fldChar w:fldCharType="separate"/>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noProof/>
                <w:u w:val="single"/>
              </w:rPr>
              <w:t> </w:t>
            </w:r>
            <w:r w:rsidR="00F41E91" w:rsidRPr="00112530">
              <w:rPr>
                <w:rFonts w:ascii="Arial" w:hAnsi="Arial" w:cs="Arial"/>
                <w:u w:val="single"/>
              </w:rPr>
              <w:fldChar w:fldCharType="end"/>
            </w:r>
          </w:p>
        </w:tc>
      </w:tr>
    </w:tbl>
    <w:p w:rsidR="00CB16DB" w:rsidRDefault="00CB16DB"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A41211">
      <w:pPr>
        <w:pStyle w:val="Encabezado"/>
        <w:tabs>
          <w:tab w:val="clear" w:pos="4252"/>
          <w:tab w:val="clear" w:pos="8504"/>
        </w:tabs>
        <w:jc w:val="center"/>
        <w:rPr>
          <w:rFonts w:ascii="Arial" w:hAnsi="Arial" w:cs="Arial"/>
        </w:rPr>
      </w:pPr>
    </w:p>
    <w:p w:rsidR="00F41E91" w:rsidRDefault="00F41E91" w:rsidP="00F41E91">
      <w:pPr>
        <w:pStyle w:val="Piedepgina"/>
        <w:jc w:val="center"/>
        <w:rPr>
          <w:rFonts w:ascii="Arial" w:hAnsi="Arial" w:cs="Arial"/>
          <w:sz w:val="16"/>
          <w:szCs w:val="16"/>
        </w:rPr>
      </w:pPr>
      <w:r>
        <w:rPr>
          <w:rFonts w:ascii="Arial" w:hAnsi="Arial" w:cs="Arial"/>
          <w:sz w:val="16"/>
          <w:szCs w:val="16"/>
        </w:rPr>
        <w:t xml:space="preserve">Comisión Posgrado. Universidad de Málaga. </w:t>
      </w:r>
      <w:r w:rsidR="00E80C2C">
        <w:rPr>
          <w:rFonts w:ascii="Arial" w:hAnsi="Arial" w:cs="Arial"/>
          <w:sz w:val="16"/>
          <w:szCs w:val="16"/>
        </w:rPr>
        <w:t>Vicerrectorado de Estudios de Posgrado</w:t>
      </w:r>
      <w:proofErr w:type="gramStart"/>
      <w:r w:rsidR="00E80C2C">
        <w:rPr>
          <w:rFonts w:ascii="Arial" w:hAnsi="Arial" w:cs="Arial"/>
          <w:sz w:val="16"/>
          <w:szCs w:val="16"/>
        </w:rPr>
        <w:t>.</w:t>
      </w:r>
      <w:r>
        <w:rPr>
          <w:rFonts w:ascii="Arial" w:hAnsi="Arial" w:cs="Arial"/>
          <w:sz w:val="16"/>
          <w:szCs w:val="16"/>
        </w:rPr>
        <w:t>.</w:t>
      </w:r>
      <w:proofErr w:type="gramEnd"/>
    </w:p>
    <w:p w:rsidR="00F41E91" w:rsidRPr="00830DD5" w:rsidRDefault="00F41E91" w:rsidP="00F41E91">
      <w:pPr>
        <w:pStyle w:val="Piedepgina"/>
        <w:jc w:val="center"/>
        <w:rPr>
          <w:rFonts w:ascii="Arial" w:hAnsi="Arial" w:cs="Arial"/>
          <w:sz w:val="16"/>
          <w:szCs w:val="16"/>
        </w:rPr>
      </w:pPr>
      <w:r>
        <w:rPr>
          <w:rFonts w:ascii="Arial" w:hAnsi="Arial" w:cs="Arial"/>
          <w:sz w:val="16"/>
          <w:szCs w:val="16"/>
        </w:rPr>
        <w:t>Pabellón de Gobierno, 1ª Planta. Campus El Ejido. 29071 Málaga. España.</w:t>
      </w:r>
      <w:r w:rsidR="00C03DAE">
        <w:rPr>
          <w:rFonts w:ascii="Arial" w:hAnsi="Arial" w:cs="Arial"/>
          <w:sz w:val="16"/>
          <w:szCs w:val="16"/>
        </w:rPr>
        <w:t xml:space="preserve"> </w:t>
      </w:r>
      <w:r w:rsidR="00627D3E">
        <w:rPr>
          <w:rFonts w:ascii="Arial" w:hAnsi="Arial" w:cs="Arial"/>
          <w:sz w:val="16"/>
          <w:szCs w:val="16"/>
        </w:rPr>
        <w:t>Tel: +34.952134298</w:t>
      </w:r>
      <w:r w:rsidRPr="00830DD5">
        <w:rPr>
          <w:rFonts w:ascii="Arial" w:hAnsi="Arial" w:cs="Arial"/>
          <w:sz w:val="16"/>
          <w:szCs w:val="16"/>
        </w:rPr>
        <w:t xml:space="preserve">. E-mail: </w:t>
      </w:r>
      <w:r w:rsidR="00612CA8">
        <w:rPr>
          <w:rFonts w:ascii="Arial" w:hAnsi="Arial" w:cs="Arial"/>
          <w:sz w:val="16"/>
          <w:szCs w:val="16"/>
        </w:rPr>
        <w:t>cipd</w:t>
      </w:r>
      <w:r w:rsidRPr="00830DD5">
        <w:rPr>
          <w:rFonts w:ascii="Arial" w:hAnsi="Arial" w:cs="Arial"/>
          <w:sz w:val="16"/>
          <w:szCs w:val="16"/>
        </w:rPr>
        <w:t>@uma.es</w:t>
      </w:r>
    </w:p>
    <w:p w:rsidR="00F41E91" w:rsidRDefault="00F41E91" w:rsidP="00A41211">
      <w:pPr>
        <w:pStyle w:val="Encabezado"/>
        <w:tabs>
          <w:tab w:val="clear" w:pos="4252"/>
          <w:tab w:val="clear" w:pos="8504"/>
        </w:tabs>
        <w:jc w:val="center"/>
        <w:rPr>
          <w:rFonts w:ascii="Arial" w:hAnsi="Arial" w:cs="Arial"/>
        </w:rPr>
      </w:pPr>
    </w:p>
    <w:sectPr w:rsidR="00F41E91" w:rsidSect="00D41831">
      <w:headerReference w:type="default" r:id="rId9"/>
      <w:footerReference w:type="default" r:id="rId10"/>
      <w:pgSz w:w="11906" w:h="16838"/>
      <w:pgMar w:top="1668" w:right="1416" w:bottom="1418" w:left="1418" w:header="426"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81" w:rsidRDefault="00200081" w:rsidP="00FF46C8">
      <w:pPr>
        <w:spacing w:after="0" w:line="240" w:lineRule="auto"/>
      </w:pPr>
      <w:r>
        <w:separator/>
      </w:r>
    </w:p>
  </w:endnote>
  <w:endnote w:type="continuationSeparator" w:id="0">
    <w:p w:rsidR="00200081" w:rsidRDefault="00200081" w:rsidP="00FF46C8">
      <w:pPr>
        <w:spacing w:after="0" w:line="240" w:lineRule="auto"/>
      </w:pPr>
      <w:r>
        <w:continuationSeparator/>
      </w:r>
    </w:p>
  </w:endnote>
  <w:endnote w:type="continuationNotice" w:id="1">
    <w:p w:rsidR="00200081" w:rsidRDefault="00200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85" w:rsidRDefault="0077269D" w:rsidP="000C6585">
    <w:pPr>
      <w:pStyle w:val="NormalWeb"/>
      <w:shd w:val="clear" w:color="auto" w:fill="FFFFFF"/>
      <w:spacing w:before="0" w:beforeAutospacing="0" w:after="0" w:afterAutospacing="0"/>
      <w:jc w:val="right"/>
      <w:rPr>
        <w:rFonts w:ascii="Arial Narrow" w:hAnsi="Arial Narrow"/>
        <w:color w:val="7F7F7F"/>
        <w:sz w:val="18"/>
        <w:szCs w:val="18"/>
      </w:rPr>
    </w:pPr>
    <w:r>
      <w:rPr>
        <w:noProof/>
      </w:rPr>
      <w:drawing>
        <wp:anchor distT="0" distB="0" distL="114300" distR="114300" simplePos="0" relativeHeight="251658752" behindDoc="0" locked="0" layoutInCell="1" allowOverlap="1" wp14:anchorId="22FE3BF2" wp14:editId="0E4E6BF0">
          <wp:simplePos x="0" y="0"/>
          <wp:positionH relativeFrom="column">
            <wp:posOffset>-60960</wp:posOffset>
          </wp:positionH>
          <wp:positionV relativeFrom="paragraph">
            <wp:posOffset>-37465</wp:posOffset>
          </wp:positionV>
          <wp:extent cx="2504440" cy="54102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541020"/>
                  </a:xfrm>
                  <a:prstGeom prst="rect">
                    <a:avLst/>
                  </a:prstGeom>
                  <a:noFill/>
                </pic:spPr>
              </pic:pic>
            </a:graphicData>
          </a:graphic>
          <wp14:sizeRelH relativeFrom="page">
            <wp14:pctWidth>0</wp14:pctWidth>
          </wp14:sizeRelH>
          <wp14:sizeRelV relativeFrom="page">
            <wp14:pctHeight>0</wp14:pctHeight>
          </wp14:sizeRelV>
        </wp:anchor>
      </w:drawing>
    </w:r>
  </w:p>
  <w:p w:rsidR="000C6585" w:rsidRPr="00CD6E25" w:rsidRDefault="000C6585" w:rsidP="000C6585">
    <w:pPr>
      <w:pStyle w:val="NormalWeb"/>
      <w:shd w:val="clear" w:color="auto" w:fill="FFFFFF"/>
      <w:spacing w:before="0" w:beforeAutospacing="0" w:after="0" w:afterAutospacing="0"/>
      <w:jc w:val="right"/>
      <w:rPr>
        <w:rFonts w:ascii="Arial Narrow" w:hAnsi="Arial Narrow"/>
        <w:color w:val="7F7F7F"/>
        <w:sz w:val="18"/>
        <w:szCs w:val="18"/>
      </w:rPr>
    </w:pPr>
    <w:r w:rsidRPr="00CD6E25">
      <w:rPr>
        <w:rFonts w:ascii="Arial Narrow" w:hAnsi="Arial Narrow"/>
        <w:color w:val="7F7F7F"/>
        <w:sz w:val="18"/>
        <w:szCs w:val="18"/>
      </w:rPr>
      <w:t xml:space="preserve">Edificio </w:t>
    </w:r>
    <w:r>
      <w:rPr>
        <w:rFonts w:ascii="Arial Narrow" w:hAnsi="Arial Narrow"/>
        <w:color w:val="7F7F7F"/>
        <w:sz w:val="18"/>
        <w:szCs w:val="18"/>
      </w:rPr>
      <w:t>Pabellón de Gobierno</w:t>
    </w:r>
    <w:r w:rsidRPr="00CD6E25">
      <w:rPr>
        <w:rFonts w:ascii="Arial Narrow" w:hAnsi="Arial Narrow"/>
        <w:color w:val="7F7F7F"/>
        <w:sz w:val="18"/>
        <w:szCs w:val="18"/>
      </w:rPr>
      <w:t xml:space="preserve">. </w:t>
    </w:r>
    <w:r>
      <w:rPr>
        <w:rFonts w:ascii="Arial Narrow" w:hAnsi="Arial Narrow"/>
        <w:color w:val="7F7F7F"/>
        <w:sz w:val="18"/>
        <w:szCs w:val="18"/>
      </w:rPr>
      <w:t>Campus El Ejido</w:t>
    </w:r>
    <w:r w:rsidRPr="00CD6E25">
      <w:rPr>
        <w:rFonts w:ascii="Arial Narrow" w:hAnsi="Arial Narrow"/>
        <w:color w:val="7F7F7F"/>
        <w:sz w:val="18"/>
        <w:szCs w:val="18"/>
      </w:rPr>
      <w:t xml:space="preserve">. 29071 </w:t>
    </w:r>
    <w:r>
      <w:rPr>
        <w:rFonts w:ascii="Arial Narrow" w:hAnsi="Arial Narrow"/>
        <w:color w:val="7F7F7F"/>
        <w:sz w:val="18"/>
        <w:szCs w:val="18"/>
      </w:rPr>
      <w:br/>
    </w:r>
    <w:r w:rsidRPr="00CD6E25">
      <w:rPr>
        <w:rStyle w:val="negrita1"/>
        <w:rFonts w:ascii="Arial Narrow" w:hAnsi="Arial Narrow"/>
        <w:color w:val="7F7F7F"/>
        <w:sz w:val="18"/>
        <w:szCs w:val="18"/>
      </w:rPr>
      <w:t xml:space="preserve">Tel.: </w:t>
    </w:r>
    <w:r w:rsidRPr="00CD6E25">
      <w:rPr>
        <w:rFonts w:ascii="Arial Narrow" w:hAnsi="Arial Narrow"/>
        <w:color w:val="7F7F7F"/>
        <w:sz w:val="18"/>
        <w:szCs w:val="18"/>
      </w:rPr>
      <w:t xml:space="preserve">952 13 </w:t>
    </w:r>
    <w:r>
      <w:rPr>
        <w:rFonts w:ascii="Arial Narrow" w:hAnsi="Arial Narrow"/>
        <w:color w:val="7F7F7F"/>
        <w:sz w:val="18"/>
        <w:szCs w:val="18"/>
      </w:rPr>
      <w:t>42 98</w:t>
    </w:r>
    <w:r w:rsidRPr="00CD6E25">
      <w:rPr>
        <w:rFonts w:ascii="Arial Narrow" w:hAnsi="Arial Narrow"/>
        <w:color w:val="7F7F7F"/>
        <w:sz w:val="18"/>
        <w:szCs w:val="18"/>
      </w:rPr>
      <w:t xml:space="preserve"> </w:t>
    </w:r>
  </w:p>
  <w:p w:rsidR="00FF46C8" w:rsidRPr="000C6585" w:rsidRDefault="000C6585" w:rsidP="000C6585">
    <w:pPr>
      <w:pStyle w:val="NormalWeb"/>
      <w:shd w:val="clear" w:color="auto" w:fill="FFFFFF"/>
      <w:spacing w:before="0" w:beforeAutospacing="0" w:after="0" w:afterAutospacing="0"/>
      <w:jc w:val="right"/>
      <w:rPr>
        <w:rFonts w:ascii="Arial Narrow" w:hAnsi="Arial Narrow"/>
        <w:color w:val="7F7F7F"/>
        <w:sz w:val="18"/>
        <w:szCs w:val="18"/>
      </w:rPr>
    </w:pPr>
    <w:r w:rsidRPr="00CD6E25">
      <w:rPr>
        <w:rStyle w:val="negrita1"/>
        <w:rFonts w:ascii="Arial Narrow" w:hAnsi="Arial Narrow"/>
        <w:color w:val="7F7F7F"/>
        <w:sz w:val="18"/>
        <w:szCs w:val="18"/>
      </w:rPr>
      <w:t xml:space="preserve">E-mail- </w:t>
    </w:r>
    <w:hyperlink r:id="rId2" w:history="1">
      <w:r w:rsidR="00DA603D" w:rsidRPr="00AC5F2B">
        <w:rPr>
          <w:rStyle w:val="Hipervnculo"/>
          <w:rFonts w:ascii="Arial Narrow" w:hAnsi="Arial Narrow"/>
          <w:sz w:val="18"/>
          <w:szCs w:val="18"/>
        </w:rPr>
        <w:t>cipd@uma.es</w:t>
      </w:r>
    </w:hyperlink>
    <w:r w:rsidRPr="00CD6E25">
      <w:rPr>
        <w:rFonts w:ascii="Arial Narrow" w:hAnsi="Arial Narrow"/>
        <w:color w:val="7F7F7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81" w:rsidRDefault="00200081" w:rsidP="00FF46C8">
      <w:pPr>
        <w:spacing w:after="0" w:line="240" w:lineRule="auto"/>
      </w:pPr>
      <w:r>
        <w:separator/>
      </w:r>
    </w:p>
  </w:footnote>
  <w:footnote w:type="continuationSeparator" w:id="0">
    <w:p w:rsidR="00200081" w:rsidRDefault="00200081" w:rsidP="00FF46C8">
      <w:pPr>
        <w:spacing w:after="0" w:line="240" w:lineRule="auto"/>
      </w:pPr>
      <w:r>
        <w:continuationSeparator/>
      </w:r>
    </w:p>
  </w:footnote>
  <w:footnote w:type="continuationNotice" w:id="1">
    <w:p w:rsidR="00200081" w:rsidRDefault="002000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85" w:rsidRDefault="0077269D" w:rsidP="00352C3A">
    <w:pPr>
      <w:spacing w:after="0" w:line="240" w:lineRule="auto"/>
      <w:jc w:val="right"/>
      <w:rPr>
        <w:rFonts w:ascii="Arial Narrow" w:hAnsi="Arial Narrow"/>
        <w:b/>
        <w:color w:val="7F7F7F"/>
        <w:sz w:val="18"/>
        <w:szCs w:val="18"/>
      </w:rPr>
    </w:pPr>
    <w:r>
      <w:rPr>
        <w:noProof/>
        <w:lang w:eastAsia="es-ES"/>
      </w:rPr>
      <w:drawing>
        <wp:anchor distT="0" distB="0" distL="114300" distR="114300" simplePos="0" relativeHeight="251657728" behindDoc="0" locked="0" layoutInCell="1" allowOverlap="1" wp14:anchorId="31489E50" wp14:editId="49EE33AF">
          <wp:simplePos x="0" y="0"/>
          <wp:positionH relativeFrom="column">
            <wp:posOffset>-12700</wp:posOffset>
          </wp:positionH>
          <wp:positionV relativeFrom="paragraph">
            <wp:posOffset>-36195</wp:posOffset>
          </wp:positionV>
          <wp:extent cx="1772920" cy="731520"/>
          <wp:effectExtent l="0" t="0" r="0" b="0"/>
          <wp:wrapNone/>
          <wp:docPr id="6" name="Imagen 6" descr="cid:image001.png@01CE57BB.19837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CE57BB.19837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2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85" w:rsidRDefault="00DF1885" w:rsidP="00352C3A">
    <w:pPr>
      <w:spacing w:after="0" w:line="240" w:lineRule="auto"/>
      <w:jc w:val="right"/>
      <w:rPr>
        <w:rFonts w:ascii="Arial Narrow" w:hAnsi="Arial Narrow"/>
        <w:b/>
        <w:color w:val="7F7F7F"/>
        <w:sz w:val="18"/>
        <w:szCs w:val="18"/>
      </w:rPr>
    </w:pPr>
  </w:p>
  <w:p w:rsidR="000C6585" w:rsidRPr="00CD6E25" w:rsidRDefault="0059375C" w:rsidP="00352C3A">
    <w:pPr>
      <w:spacing w:after="0" w:line="240" w:lineRule="auto"/>
      <w:jc w:val="right"/>
      <w:rPr>
        <w:rFonts w:ascii="Arial Narrow" w:hAnsi="Arial Narrow"/>
        <w:b/>
        <w:color w:val="7F7F7F"/>
        <w:sz w:val="18"/>
        <w:szCs w:val="18"/>
      </w:rPr>
    </w:pPr>
    <w:r>
      <w:rPr>
        <w:rFonts w:ascii="Arial Narrow" w:hAnsi="Arial Narrow"/>
        <w:b/>
        <w:color w:val="7F7F7F"/>
        <w:sz w:val="18"/>
        <w:szCs w:val="18"/>
      </w:rPr>
      <w:t>Vicerrectorado de Estudios de Posgrado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635"/>
    <w:multiLevelType w:val="hybridMultilevel"/>
    <w:tmpl w:val="4F6421A6"/>
    <w:lvl w:ilvl="0" w:tplc="2EA6168E">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nsid w:val="081B293D"/>
    <w:multiLevelType w:val="hybridMultilevel"/>
    <w:tmpl w:val="4AA4F448"/>
    <w:lvl w:ilvl="0" w:tplc="B298E6A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9F7B6D"/>
    <w:multiLevelType w:val="hybridMultilevel"/>
    <w:tmpl w:val="D1846374"/>
    <w:lvl w:ilvl="0" w:tplc="FFFFFFFF">
      <w:start w:val="1"/>
      <w:numFmt w:val="lowerLetter"/>
      <w:lvlText w:val="%1)"/>
      <w:lvlJc w:val="left"/>
      <w:pPr>
        <w:tabs>
          <w:tab w:val="num" w:pos="757"/>
        </w:tabs>
        <w:ind w:left="757" w:hanging="397"/>
      </w:pPr>
      <w:rPr>
        <w:rFonts w:ascii="Calibri" w:hAnsi="Calibri"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5E33CB"/>
    <w:multiLevelType w:val="hybridMultilevel"/>
    <w:tmpl w:val="43D0FBBC"/>
    <w:lvl w:ilvl="0" w:tplc="0C0A0001">
      <w:start w:val="1"/>
      <w:numFmt w:val="bullet"/>
      <w:lvlText w:val=""/>
      <w:lvlJc w:val="left"/>
      <w:pPr>
        <w:ind w:left="1157" w:hanging="360"/>
      </w:pPr>
      <w:rPr>
        <w:rFonts w:ascii="Symbol" w:hAnsi="Symbol" w:hint="default"/>
      </w:rPr>
    </w:lvl>
    <w:lvl w:ilvl="1" w:tplc="0C0A0003" w:tentative="1">
      <w:start w:val="1"/>
      <w:numFmt w:val="bullet"/>
      <w:lvlText w:val="o"/>
      <w:lvlJc w:val="left"/>
      <w:pPr>
        <w:ind w:left="1877" w:hanging="360"/>
      </w:pPr>
      <w:rPr>
        <w:rFonts w:ascii="Courier New" w:hAnsi="Courier New" w:cs="Courier New" w:hint="default"/>
      </w:rPr>
    </w:lvl>
    <w:lvl w:ilvl="2" w:tplc="0C0A0005" w:tentative="1">
      <w:start w:val="1"/>
      <w:numFmt w:val="bullet"/>
      <w:lvlText w:val=""/>
      <w:lvlJc w:val="left"/>
      <w:pPr>
        <w:ind w:left="2597" w:hanging="360"/>
      </w:pPr>
      <w:rPr>
        <w:rFonts w:ascii="Wingdings" w:hAnsi="Wingdings" w:hint="default"/>
      </w:rPr>
    </w:lvl>
    <w:lvl w:ilvl="3" w:tplc="0C0A0001" w:tentative="1">
      <w:start w:val="1"/>
      <w:numFmt w:val="bullet"/>
      <w:lvlText w:val=""/>
      <w:lvlJc w:val="left"/>
      <w:pPr>
        <w:ind w:left="3317" w:hanging="360"/>
      </w:pPr>
      <w:rPr>
        <w:rFonts w:ascii="Symbol" w:hAnsi="Symbol" w:hint="default"/>
      </w:rPr>
    </w:lvl>
    <w:lvl w:ilvl="4" w:tplc="0C0A0003" w:tentative="1">
      <w:start w:val="1"/>
      <w:numFmt w:val="bullet"/>
      <w:lvlText w:val="o"/>
      <w:lvlJc w:val="left"/>
      <w:pPr>
        <w:ind w:left="4037" w:hanging="360"/>
      </w:pPr>
      <w:rPr>
        <w:rFonts w:ascii="Courier New" w:hAnsi="Courier New" w:cs="Courier New" w:hint="default"/>
      </w:rPr>
    </w:lvl>
    <w:lvl w:ilvl="5" w:tplc="0C0A0005" w:tentative="1">
      <w:start w:val="1"/>
      <w:numFmt w:val="bullet"/>
      <w:lvlText w:val=""/>
      <w:lvlJc w:val="left"/>
      <w:pPr>
        <w:ind w:left="4757" w:hanging="360"/>
      </w:pPr>
      <w:rPr>
        <w:rFonts w:ascii="Wingdings" w:hAnsi="Wingdings" w:hint="default"/>
      </w:rPr>
    </w:lvl>
    <w:lvl w:ilvl="6" w:tplc="0C0A0001" w:tentative="1">
      <w:start w:val="1"/>
      <w:numFmt w:val="bullet"/>
      <w:lvlText w:val=""/>
      <w:lvlJc w:val="left"/>
      <w:pPr>
        <w:ind w:left="5477" w:hanging="360"/>
      </w:pPr>
      <w:rPr>
        <w:rFonts w:ascii="Symbol" w:hAnsi="Symbol" w:hint="default"/>
      </w:rPr>
    </w:lvl>
    <w:lvl w:ilvl="7" w:tplc="0C0A0003" w:tentative="1">
      <w:start w:val="1"/>
      <w:numFmt w:val="bullet"/>
      <w:lvlText w:val="o"/>
      <w:lvlJc w:val="left"/>
      <w:pPr>
        <w:ind w:left="6197" w:hanging="360"/>
      </w:pPr>
      <w:rPr>
        <w:rFonts w:ascii="Courier New" w:hAnsi="Courier New" w:cs="Courier New" w:hint="default"/>
      </w:rPr>
    </w:lvl>
    <w:lvl w:ilvl="8" w:tplc="0C0A0005" w:tentative="1">
      <w:start w:val="1"/>
      <w:numFmt w:val="bullet"/>
      <w:lvlText w:val=""/>
      <w:lvlJc w:val="left"/>
      <w:pPr>
        <w:ind w:left="6917" w:hanging="360"/>
      </w:pPr>
      <w:rPr>
        <w:rFonts w:ascii="Wingdings" w:hAnsi="Wingdings" w:hint="default"/>
      </w:rPr>
    </w:lvl>
  </w:abstractNum>
  <w:abstractNum w:abstractNumId="4">
    <w:nsid w:val="107E6BAD"/>
    <w:multiLevelType w:val="hybridMultilevel"/>
    <w:tmpl w:val="5B80C2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8E7E01"/>
    <w:multiLevelType w:val="hybridMultilevel"/>
    <w:tmpl w:val="5F3AC2B2"/>
    <w:lvl w:ilvl="0" w:tplc="FFFFFFFF">
      <w:start w:val="1"/>
      <w:numFmt w:val="lowerLetter"/>
      <w:lvlText w:val="%1)"/>
      <w:lvlJc w:val="left"/>
      <w:pPr>
        <w:tabs>
          <w:tab w:val="num" w:pos="1674"/>
        </w:tabs>
        <w:ind w:left="1674" w:hanging="397"/>
      </w:pPr>
      <w:rPr>
        <w:rFonts w:ascii="Calibri" w:hAnsi="Calibri" w:hint="default"/>
        <w:b w:val="0"/>
        <w:i w:val="0"/>
        <w:sz w:val="20"/>
      </w:rPr>
    </w:lvl>
    <w:lvl w:ilvl="1" w:tplc="FFFFFFFF" w:tentative="1">
      <w:start w:val="1"/>
      <w:numFmt w:val="bullet"/>
      <w:lvlText w:val="o"/>
      <w:lvlJc w:val="left"/>
      <w:pPr>
        <w:tabs>
          <w:tab w:val="num" w:pos="2073"/>
        </w:tabs>
        <w:ind w:left="2073" w:hanging="360"/>
      </w:pPr>
      <w:rPr>
        <w:rFonts w:ascii="Courier New" w:hAnsi="Courier New" w:cs="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6">
    <w:nsid w:val="14094FDA"/>
    <w:multiLevelType w:val="hybridMultilevel"/>
    <w:tmpl w:val="5FBE7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6E0287"/>
    <w:multiLevelType w:val="hybridMultilevel"/>
    <w:tmpl w:val="021425F8"/>
    <w:lvl w:ilvl="0" w:tplc="FFFFFFFF">
      <w:start w:val="1"/>
      <w:numFmt w:val="lowerLetter"/>
      <w:lvlText w:val="%1)"/>
      <w:lvlJc w:val="left"/>
      <w:pPr>
        <w:tabs>
          <w:tab w:val="num" w:pos="757"/>
        </w:tabs>
        <w:ind w:left="757" w:hanging="397"/>
      </w:pPr>
      <w:rPr>
        <w:rFonts w:ascii="Calibri" w:hAnsi="Calibri"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DF6EDB"/>
    <w:multiLevelType w:val="hybridMultilevel"/>
    <w:tmpl w:val="B7B081B6"/>
    <w:lvl w:ilvl="0" w:tplc="675A86EE">
      <w:numFmt w:val="bullet"/>
      <w:lvlText w:val="-"/>
      <w:lvlJc w:val="left"/>
      <w:pPr>
        <w:tabs>
          <w:tab w:val="num" w:pos="2136"/>
        </w:tabs>
        <w:ind w:left="2136" w:hanging="360"/>
      </w:pPr>
      <w:rPr>
        <w:rFonts w:ascii="Arial Narrow" w:eastAsia="Calibri" w:hAnsi="Arial Narrow" w:cs="Times New Roman" w:hint="default"/>
      </w:rPr>
    </w:lvl>
    <w:lvl w:ilvl="1" w:tplc="040A0003" w:tentative="1">
      <w:start w:val="1"/>
      <w:numFmt w:val="bullet"/>
      <w:lvlText w:val="o"/>
      <w:lvlJc w:val="left"/>
      <w:pPr>
        <w:tabs>
          <w:tab w:val="num" w:pos="2856"/>
        </w:tabs>
        <w:ind w:left="2856" w:hanging="360"/>
      </w:pPr>
      <w:rPr>
        <w:rFonts w:ascii="Courier New" w:hAnsi="Courier New" w:cs="Courier New" w:hint="default"/>
      </w:rPr>
    </w:lvl>
    <w:lvl w:ilvl="2" w:tplc="040A0005" w:tentative="1">
      <w:start w:val="1"/>
      <w:numFmt w:val="bullet"/>
      <w:lvlText w:val=""/>
      <w:lvlJc w:val="left"/>
      <w:pPr>
        <w:tabs>
          <w:tab w:val="num" w:pos="3576"/>
        </w:tabs>
        <w:ind w:left="3576" w:hanging="360"/>
      </w:pPr>
      <w:rPr>
        <w:rFonts w:ascii="Wingdings" w:hAnsi="Wingdings" w:hint="default"/>
      </w:rPr>
    </w:lvl>
    <w:lvl w:ilvl="3" w:tplc="040A0001" w:tentative="1">
      <w:start w:val="1"/>
      <w:numFmt w:val="bullet"/>
      <w:lvlText w:val=""/>
      <w:lvlJc w:val="left"/>
      <w:pPr>
        <w:tabs>
          <w:tab w:val="num" w:pos="4296"/>
        </w:tabs>
        <w:ind w:left="4296" w:hanging="360"/>
      </w:pPr>
      <w:rPr>
        <w:rFonts w:ascii="Symbol" w:hAnsi="Symbol" w:hint="default"/>
      </w:rPr>
    </w:lvl>
    <w:lvl w:ilvl="4" w:tplc="040A0003" w:tentative="1">
      <w:start w:val="1"/>
      <w:numFmt w:val="bullet"/>
      <w:lvlText w:val="o"/>
      <w:lvlJc w:val="left"/>
      <w:pPr>
        <w:tabs>
          <w:tab w:val="num" w:pos="5016"/>
        </w:tabs>
        <w:ind w:left="5016" w:hanging="360"/>
      </w:pPr>
      <w:rPr>
        <w:rFonts w:ascii="Courier New" w:hAnsi="Courier New" w:cs="Courier New" w:hint="default"/>
      </w:rPr>
    </w:lvl>
    <w:lvl w:ilvl="5" w:tplc="040A0005" w:tentative="1">
      <w:start w:val="1"/>
      <w:numFmt w:val="bullet"/>
      <w:lvlText w:val=""/>
      <w:lvlJc w:val="left"/>
      <w:pPr>
        <w:tabs>
          <w:tab w:val="num" w:pos="5736"/>
        </w:tabs>
        <w:ind w:left="5736" w:hanging="360"/>
      </w:pPr>
      <w:rPr>
        <w:rFonts w:ascii="Wingdings" w:hAnsi="Wingdings" w:hint="default"/>
      </w:rPr>
    </w:lvl>
    <w:lvl w:ilvl="6" w:tplc="040A0001" w:tentative="1">
      <w:start w:val="1"/>
      <w:numFmt w:val="bullet"/>
      <w:lvlText w:val=""/>
      <w:lvlJc w:val="left"/>
      <w:pPr>
        <w:tabs>
          <w:tab w:val="num" w:pos="6456"/>
        </w:tabs>
        <w:ind w:left="6456" w:hanging="360"/>
      </w:pPr>
      <w:rPr>
        <w:rFonts w:ascii="Symbol" w:hAnsi="Symbol" w:hint="default"/>
      </w:rPr>
    </w:lvl>
    <w:lvl w:ilvl="7" w:tplc="040A0003" w:tentative="1">
      <w:start w:val="1"/>
      <w:numFmt w:val="bullet"/>
      <w:lvlText w:val="o"/>
      <w:lvlJc w:val="left"/>
      <w:pPr>
        <w:tabs>
          <w:tab w:val="num" w:pos="7176"/>
        </w:tabs>
        <w:ind w:left="7176" w:hanging="360"/>
      </w:pPr>
      <w:rPr>
        <w:rFonts w:ascii="Courier New" w:hAnsi="Courier New" w:cs="Courier New" w:hint="default"/>
      </w:rPr>
    </w:lvl>
    <w:lvl w:ilvl="8" w:tplc="040A0005" w:tentative="1">
      <w:start w:val="1"/>
      <w:numFmt w:val="bullet"/>
      <w:lvlText w:val=""/>
      <w:lvlJc w:val="left"/>
      <w:pPr>
        <w:tabs>
          <w:tab w:val="num" w:pos="7896"/>
        </w:tabs>
        <w:ind w:left="7896" w:hanging="360"/>
      </w:pPr>
      <w:rPr>
        <w:rFonts w:ascii="Wingdings" w:hAnsi="Wingdings" w:hint="default"/>
      </w:rPr>
    </w:lvl>
  </w:abstractNum>
  <w:abstractNum w:abstractNumId="9">
    <w:nsid w:val="2A2C0964"/>
    <w:multiLevelType w:val="hybridMultilevel"/>
    <w:tmpl w:val="5B80C26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C766683"/>
    <w:multiLevelType w:val="hybridMultilevel"/>
    <w:tmpl w:val="112E7BA4"/>
    <w:lvl w:ilvl="0" w:tplc="DB3C3120">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nsid w:val="2E702E53"/>
    <w:multiLevelType w:val="hybridMultilevel"/>
    <w:tmpl w:val="D400A6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300A78"/>
    <w:multiLevelType w:val="hybridMultilevel"/>
    <w:tmpl w:val="BF2A2E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E3F3314"/>
    <w:multiLevelType w:val="hybridMultilevel"/>
    <w:tmpl w:val="5B80C2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FD1E91"/>
    <w:multiLevelType w:val="hybridMultilevel"/>
    <w:tmpl w:val="7BB0B1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8573FAF"/>
    <w:multiLevelType w:val="hybridMultilevel"/>
    <w:tmpl w:val="DE3059A8"/>
    <w:lvl w:ilvl="0" w:tplc="2EA6168E">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16">
    <w:nsid w:val="59236264"/>
    <w:multiLevelType w:val="hybridMultilevel"/>
    <w:tmpl w:val="02E2E992"/>
    <w:lvl w:ilvl="0" w:tplc="F2E860C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99486E"/>
    <w:multiLevelType w:val="hybridMultilevel"/>
    <w:tmpl w:val="BBCC0ACE"/>
    <w:lvl w:ilvl="0" w:tplc="0C0A0017">
      <w:start w:val="1"/>
      <w:numFmt w:val="lowerLetter"/>
      <w:lvlText w:val="%1)"/>
      <w:lvlJc w:val="left"/>
      <w:pPr>
        <w:tabs>
          <w:tab w:val="num" w:pos="757"/>
        </w:tabs>
        <w:ind w:left="757" w:hanging="397"/>
      </w:pPr>
      <w:rPr>
        <w:rFont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CCA7A88"/>
    <w:multiLevelType w:val="hybridMultilevel"/>
    <w:tmpl w:val="2E664A1E"/>
    <w:lvl w:ilvl="0" w:tplc="E83A99D0">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3DC45EE"/>
    <w:multiLevelType w:val="hybridMultilevel"/>
    <w:tmpl w:val="FCF010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3FF0469"/>
    <w:multiLevelType w:val="hybridMultilevel"/>
    <w:tmpl w:val="D80CBF00"/>
    <w:lvl w:ilvl="0" w:tplc="2EA6168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CD31D17"/>
    <w:multiLevelType w:val="hybridMultilevel"/>
    <w:tmpl w:val="CA8260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A2B10BD"/>
    <w:multiLevelType w:val="hybridMultilevel"/>
    <w:tmpl w:val="CA8260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A600D5C"/>
    <w:multiLevelType w:val="hybridMultilevel"/>
    <w:tmpl w:val="5B80C26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A8339C2"/>
    <w:multiLevelType w:val="hybridMultilevel"/>
    <w:tmpl w:val="8EACDB2E"/>
    <w:lvl w:ilvl="0" w:tplc="846CCD1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8"/>
  </w:num>
  <w:num w:numId="2">
    <w:abstractNumId w:val="7"/>
  </w:num>
  <w:num w:numId="3">
    <w:abstractNumId w:val="2"/>
  </w:num>
  <w:num w:numId="4">
    <w:abstractNumId w:val="5"/>
  </w:num>
  <w:num w:numId="5">
    <w:abstractNumId w:val="1"/>
  </w:num>
  <w:num w:numId="6">
    <w:abstractNumId w:val="11"/>
  </w:num>
  <w:num w:numId="7">
    <w:abstractNumId w:val="18"/>
  </w:num>
  <w:num w:numId="8">
    <w:abstractNumId w:val="10"/>
  </w:num>
  <w:num w:numId="9">
    <w:abstractNumId w:val="0"/>
  </w:num>
  <w:num w:numId="10">
    <w:abstractNumId w:val="22"/>
  </w:num>
  <w:num w:numId="11">
    <w:abstractNumId w:val="15"/>
  </w:num>
  <w:num w:numId="12">
    <w:abstractNumId w:val="17"/>
  </w:num>
  <w:num w:numId="13">
    <w:abstractNumId w:val="20"/>
  </w:num>
  <w:num w:numId="14">
    <w:abstractNumId w:val="14"/>
  </w:num>
  <w:num w:numId="15">
    <w:abstractNumId w:val="3"/>
  </w:num>
  <w:num w:numId="16">
    <w:abstractNumId w:val="21"/>
  </w:num>
  <w:num w:numId="17">
    <w:abstractNumId w:val="16"/>
  </w:num>
  <w:num w:numId="18">
    <w:abstractNumId w:val="19"/>
  </w:num>
  <w:num w:numId="19">
    <w:abstractNumId w:val="12"/>
  </w:num>
  <w:num w:numId="20">
    <w:abstractNumId w:val="23"/>
  </w:num>
  <w:num w:numId="21">
    <w:abstractNumId w:val="24"/>
  </w:num>
  <w:num w:numId="22">
    <w:abstractNumId w:val="6"/>
  </w:num>
  <w:num w:numId="23">
    <w:abstractNumId w:val="4"/>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C8"/>
    <w:rsid w:val="00012BAF"/>
    <w:rsid w:val="00012C32"/>
    <w:rsid w:val="00023AA8"/>
    <w:rsid w:val="0002564C"/>
    <w:rsid w:val="0003254A"/>
    <w:rsid w:val="0003674D"/>
    <w:rsid w:val="00046385"/>
    <w:rsid w:val="00050E8F"/>
    <w:rsid w:val="00060BE1"/>
    <w:rsid w:val="000670C9"/>
    <w:rsid w:val="000727CA"/>
    <w:rsid w:val="00085B22"/>
    <w:rsid w:val="00095ECE"/>
    <w:rsid w:val="0009742F"/>
    <w:rsid w:val="000C34BA"/>
    <w:rsid w:val="000C5D39"/>
    <w:rsid w:val="000C617C"/>
    <w:rsid w:val="000C6585"/>
    <w:rsid w:val="000E1E56"/>
    <w:rsid w:val="000E2F88"/>
    <w:rsid w:val="000E3C30"/>
    <w:rsid w:val="000F1180"/>
    <w:rsid w:val="000F161C"/>
    <w:rsid w:val="00104DA9"/>
    <w:rsid w:val="0010575D"/>
    <w:rsid w:val="001123BC"/>
    <w:rsid w:val="00116D69"/>
    <w:rsid w:val="001314ED"/>
    <w:rsid w:val="00135170"/>
    <w:rsid w:val="001372E2"/>
    <w:rsid w:val="001411D1"/>
    <w:rsid w:val="00146D42"/>
    <w:rsid w:val="0015062D"/>
    <w:rsid w:val="0015168A"/>
    <w:rsid w:val="001520A4"/>
    <w:rsid w:val="00154DAE"/>
    <w:rsid w:val="0015705D"/>
    <w:rsid w:val="0016014C"/>
    <w:rsid w:val="00171A4B"/>
    <w:rsid w:val="001742AF"/>
    <w:rsid w:val="00184CD1"/>
    <w:rsid w:val="0019173B"/>
    <w:rsid w:val="001969E5"/>
    <w:rsid w:val="001A428C"/>
    <w:rsid w:val="001A54A8"/>
    <w:rsid w:val="001C54CC"/>
    <w:rsid w:val="001C790F"/>
    <w:rsid w:val="001E333B"/>
    <w:rsid w:val="001F0BC0"/>
    <w:rsid w:val="001F5DDE"/>
    <w:rsid w:val="00200081"/>
    <w:rsid w:val="00202340"/>
    <w:rsid w:val="002037A2"/>
    <w:rsid w:val="002129E2"/>
    <w:rsid w:val="0021395A"/>
    <w:rsid w:val="00213B6C"/>
    <w:rsid w:val="00224BDE"/>
    <w:rsid w:val="00243D70"/>
    <w:rsid w:val="00250A80"/>
    <w:rsid w:val="00251C58"/>
    <w:rsid w:val="00260988"/>
    <w:rsid w:val="00264ACA"/>
    <w:rsid w:val="00267298"/>
    <w:rsid w:val="00295DB6"/>
    <w:rsid w:val="002A192C"/>
    <w:rsid w:val="002B0D77"/>
    <w:rsid w:val="002B5768"/>
    <w:rsid w:val="002C395D"/>
    <w:rsid w:val="002D0572"/>
    <w:rsid w:val="002D05FF"/>
    <w:rsid w:val="002D2375"/>
    <w:rsid w:val="002E17A4"/>
    <w:rsid w:val="002F42CA"/>
    <w:rsid w:val="003149DA"/>
    <w:rsid w:val="003160AE"/>
    <w:rsid w:val="003205F9"/>
    <w:rsid w:val="00321BDE"/>
    <w:rsid w:val="00325EB0"/>
    <w:rsid w:val="00334C7E"/>
    <w:rsid w:val="00340812"/>
    <w:rsid w:val="00350604"/>
    <w:rsid w:val="00352C3A"/>
    <w:rsid w:val="0035345B"/>
    <w:rsid w:val="00387129"/>
    <w:rsid w:val="003977F6"/>
    <w:rsid w:val="003A4674"/>
    <w:rsid w:val="003D140C"/>
    <w:rsid w:val="003D4B77"/>
    <w:rsid w:val="003D6FBB"/>
    <w:rsid w:val="003D7E2E"/>
    <w:rsid w:val="003E1005"/>
    <w:rsid w:val="003E76A3"/>
    <w:rsid w:val="003E7BD1"/>
    <w:rsid w:val="003F4015"/>
    <w:rsid w:val="00401D88"/>
    <w:rsid w:val="0040223B"/>
    <w:rsid w:val="00405F5A"/>
    <w:rsid w:val="00443CF3"/>
    <w:rsid w:val="00447C05"/>
    <w:rsid w:val="004524DC"/>
    <w:rsid w:val="0045523B"/>
    <w:rsid w:val="00457680"/>
    <w:rsid w:val="00460F75"/>
    <w:rsid w:val="00461ABA"/>
    <w:rsid w:val="00466680"/>
    <w:rsid w:val="004857E6"/>
    <w:rsid w:val="00490DA0"/>
    <w:rsid w:val="0049672D"/>
    <w:rsid w:val="004B3F72"/>
    <w:rsid w:val="004B51BD"/>
    <w:rsid w:val="004C0AF3"/>
    <w:rsid w:val="004D38B4"/>
    <w:rsid w:val="004D5799"/>
    <w:rsid w:val="005046D3"/>
    <w:rsid w:val="005135D2"/>
    <w:rsid w:val="0052653F"/>
    <w:rsid w:val="00534DDA"/>
    <w:rsid w:val="00540A61"/>
    <w:rsid w:val="00556D60"/>
    <w:rsid w:val="00564FA9"/>
    <w:rsid w:val="00567743"/>
    <w:rsid w:val="00571D7E"/>
    <w:rsid w:val="005802C9"/>
    <w:rsid w:val="0058077A"/>
    <w:rsid w:val="00586EC9"/>
    <w:rsid w:val="0059375C"/>
    <w:rsid w:val="00593D60"/>
    <w:rsid w:val="005973F7"/>
    <w:rsid w:val="005A1B21"/>
    <w:rsid w:val="005A1C8B"/>
    <w:rsid w:val="005A38F7"/>
    <w:rsid w:val="005D2941"/>
    <w:rsid w:val="005F16AE"/>
    <w:rsid w:val="005F5BBD"/>
    <w:rsid w:val="00600957"/>
    <w:rsid w:val="00605923"/>
    <w:rsid w:val="0060677C"/>
    <w:rsid w:val="00607016"/>
    <w:rsid w:val="00612CA8"/>
    <w:rsid w:val="006207E9"/>
    <w:rsid w:val="006234D8"/>
    <w:rsid w:val="006243CA"/>
    <w:rsid w:val="00627D3E"/>
    <w:rsid w:val="00631791"/>
    <w:rsid w:val="006362FA"/>
    <w:rsid w:val="0064154C"/>
    <w:rsid w:val="00643200"/>
    <w:rsid w:val="00645626"/>
    <w:rsid w:val="00675B17"/>
    <w:rsid w:val="006A2A25"/>
    <w:rsid w:val="006A4B73"/>
    <w:rsid w:val="006B3CE0"/>
    <w:rsid w:val="006B7E50"/>
    <w:rsid w:val="006C6A93"/>
    <w:rsid w:val="006C6EF5"/>
    <w:rsid w:val="006E1E63"/>
    <w:rsid w:val="006E4EFA"/>
    <w:rsid w:val="006E718F"/>
    <w:rsid w:val="006F14B6"/>
    <w:rsid w:val="00702510"/>
    <w:rsid w:val="0070267F"/>
    <w:rsid w:val="00713D3C"/>
    <w:rsid w:val="00714D39"/>
    <w:rsid w:val="00721DB0"/>
    <w:rsid w:val="00734D4D"/>
    <w:rsid w:val="00745B9E"/>
    <w:rsid w:val="00755431"/>
    <w:rsid w:val="007614BA"/>
    <w:rsid w:val="007626F1"/>
    <w:rsid w:val="00770F65"/>
    <w:rsid w:val="0077269D"/>
    <w:rsid w:val="007774E9"/>
    <w:rsid w:val="00780123"/>
    <w:rsid w:val="00781D49"/>
    <w:rsid w:val="00784693"/>
    <w:rsid w:val="007860D8"/>
    <w:rsid w:val="00787242"/>
    <w:rsid w:val="007B25B6"/>
    <w:rsid w:val="007E1162"/>
    <w:rsid w:val="00811524"/>
    <w:rsid w:val="008211D2"/>
    <w:rsid w:val="008340A2"/>
    <w:rsid w:val="008453FE"/>
    <w:rsid w:val="0084578D"/>
    <w:rsid w:val="00854E25"/>
    <w:rsid w:val="00860AE0"/>
    <w:rsid w:val="008643D1"/>
    <w:rsid w:val="0086537F"/>
    <w:rsid w:val="008660CB"/>
    <w:rsid w:val="008670DA"/>
    <w:rsid w:val="008733F8"/>
    <w:rsid w:val="008751F5"/>
    <w:rsid w:val="008760D1"/>
    <w:rsid w:val="0087693B"/>
    <w:rsid w:val="00884A67"/>
    <w:rsid w:val="00894398"/>
    <w:rsid w:val="008A0F76"/>
    <w:rsid w:val="008A5E89"/>
    <w:rsid w:val="008D5638"/>
    <w:rsid w:val="008D7602"/>
    <w:rsid w:val="008E3D98"/>
    <w:rsid w:val="008E715F"/>
    <w:rsid w:val="008E7DF7"/>
    <w:rsid w:val="009014E6"/>
    <w:rsid w:val="00910943"/>
    <w:rsid w:val="00911691"/>
    <w:rsid w:val="00922D07"/>
    <w:rsid w:val="00925326"/>
    <w:rsid w:val="0093457C"/>
    <w:rsid w:val="0097290F"/>
    <w:rsid w:val="009751D5"/>
    <w:rsid w:val="00995CBF"/>
    <w:rsid w:val="009B2A72"/>
    <w:rsid w:val="009B3575"/>
    <w:rsid w:val="009B571B"/>
    <w:rsid w:val="009B7190"/>
    <w:rsid w:val="009D4797"/>
    <w:rsid w:val="009D7ABA"/>
    <w:rsid w:val="009E7EC6"/>
    <w:rsid w:val="00A04E11"/>
    <w:rsid w:val="00A052AB"/>
    <w:rsid w:val="00A1005F"/>
    <w:rsid w:val="00A12D5C"/>
    <w:rsid w:val="00A1553F"/>
    <w:rsid w:val="00A16649"/>
    <w:rsid w:val="00A20C6B"/>
    <w:rsid w:val="00A3345E"/>
    <w:rsid w:val="00A407ED"/>
    <w:rsid w:val="00A41211"/>
    <w:rsid w:val="00A556D7"/>
    <w:rsid w:val="00A55F50"/>
    <w:rsid w:val="00A61F45"/>
    <w:rsid w:val="00A73444"/>
    <w:rsid w:val="00A77C5F"/>
    <w:rsid w:val="00A977BF"/>
    <w:rsid w:val="00AA63A1"/>
    <w:rsid w:val="00AB0D48"/>
    <w:rsid w:val="00AD2F54"/>
    <w:rsid w:val="00AD624C"/>
    <w:rsid w:val="00AD7C61"/>
    <w:rsid w:val="00AE5779"/>
    <w:rsid w:val="00AF152E"/>
    <w:rsid w:val="00B0150F"/>
    <w:rsid w:val="00B01CB0"/>
    <w:rsid w:val="00B35C00"/>
    <w:rsid w:val="00B464BF"/>
    <w:rsid w:val="00B6620A"/>
    <w:rsid w:val="00B664B8"/>
    <w:rsid w:val="00B665EA"/>
    <w:rsid w:val="00B80081"/>
    <w:rsid w:val="00B8526F"/>
    <w:rsid w:val="00BA1A7B"/>
    <w:rsid w:val="00BC2503"/>
    <w:rsid w:val="00BD69A6"/>
    <w:rsid w:val="00BD69BD"/>
    <w:rsid w:val="00C03DAE"/>
    <w:rsid w:val="00C03FC5"/>
    <w:rsid w:val="00C04814"/>
    <w:rsid w:val="00C14B37"/>
    <w:rsid w:val="00C24DC6"/>
    <w:rsid w:val="00C25A6F"/>
    <w:rsid w:val="00C31603"/>
    <w:rsid w:val="00C36409"/>
    <w:rsid w:val="00C36EEE"/>
    <w:rsid w:val="00C42873"/>
    <w:rsid w:val="00C42B45"/>
    <w:rsid w:val="00C432A2"/>
    <w:rsid w:val="00C47935"/>
    <w:rsid w:val="00C53E36"/>
    <w:rsid w:val="00C57ACF"/>
    <w:rsid w:val="00C625F2"/>
    <w:rsid w:val="00C70861"/>
    <w:rsid w:val="00C75F85"/>
    <w:rsid w:val="00C861AF"/>
    <w:rsid w:val="00C96741"/>
    <w:rsid w:val="00C97060"/>
    <w:rsid w:val="00C976E0"/>
    <w:rsid w:val="00C97DC5"/>
    <w:rsid w:val="00CA1D7F"/>
    <w:rsid w:val="00CA2A7F"/>
    <w:rsid w:val="00CA7D26"/>
    <w:rsid w:val="00CB16DB"/>
    <w:rsid w:val="00CB4C3C"/>
    <w:rsid w:val="00CD2377"/>
    <w:rsid w:val="00CD6E25"/>
    <w:rsid w:val="00CE0AA6"/>
    <w:rsid w:val="00CE3D3A"/>
    <w:rsid w:val="00D11D17"/>
    <w:rsid w:val="00D1274B"/>
    <w:rsid w:val="00D161B8"/>
    <w:rsid w:val="00D25C2C"/>
    <w:rsid w:val="00D30B0E"/>
    <w:rsid w:val="00D33A55"/>
    <w:rsid w:val="00D41831"/>
    <w:rsid w:val="00D43C9F"/>
    <w:rsid w:val="00D50849"/>
    <w:rsid w:val="00D57516"/>
    <w:rsid w:val="00D60212"/>
    <w:rsid w:val="00D623DE"/>
    <w:rsid w:val="00D637AB"/>
    <w:rsid w:val="00D651DA"/>
    <w:rsid w:val="00D65502"/>
    <w:rsid w:val="00D66BE5"/>
    <w:rsid w:val="00D73750"/>
    <w:rsid w:val="00D96A09"/>
    <w:rsid w:val="00DA603D"/>
    <w:rsid w:val="00DB4C26"/>
    <w:rsid w:val="00DC31F7"/>
    <w:rsid w:val="00DC331A"/>
    <w:rsid w:val="00DC481E"/>
    <w:rsid w:val="00DC53B4"/>
    <w:rsid w:val="00DE38E4"/>
    <w:rsid w:val="00DE3BEC"/>
    <w:rsid w:val="00DF0165"/>
    <w:rsid w:val="00DF163C"/>
    <w:rsid w:val="00DF1885"/>
    <w:rsid w:val="00DF199D"/>
    <w:rsid w:val="00DF4EF9"/>
    <w:rsid w:val="00DF654B"/>
    <w:rsid w:val="00E01C94"/>
    <w:rsid w:val="00E1071F"/>
    <w:rsid w:val="00E120A5"/>
    <w:rsid w:val="00E4644D"/>
    <w:rsid w:val="00E5265D"/>
    <w:rsid w:val="00E539E8"/>
    <w:rsid w:val="00E55576"/>
    <w:rsid w:val="00E565B5"/>
    <w:rsid w:val="00E57515"/>
    <w:rsid w:val="00E632BB"/>
    <w:rsid w:val="00E6330E"/>
    <w:rsid w:val="00E65F28"/>
    <w:rsid w:val="00E70DDA"/>
    <w:rsid w:val="00E72FD4"/>
    <w:rsid w:val="00E80C2C"/>
    <w:rsid w:val="00EA0740"/>
    <w:rsid w:val="00EC6B1B"/>
    <w:rsid w:val="00ED5438"/>
    <w:rsid w:val="00ED6096"/>
    <w:rsid w:val="00EE5512"/>
    <w:rsid w:val="00EE5F88"/>
    <w:rsid w:val="00EF3718"/>
    <w:rsid w:val="00F02253"/>
    <w:rsid w:val="00F066F5"/>
    <w:rsid w:val="00F13D31"/>
    <w:rsid w:val="00F22129"/>
    <w:rsid w:val="00F30F64"/>
    <w:rsid w:val="00F31006"/>
    <w:rsid w:val="00F41E91"/>
    <w:rsid w:val="00F51EFD"/>
    <w:rsid w:val="00F52A0D"/>
    <w:rsid w:val="00F52A4E"/>
    <w:rsid w:val="00F55CFB"/>
    <w:rsid w:val="00F627F1"/>
    <w:rsid w:val="00F62F44"/>
    <w:rsid w:val="00F7192B"/>
    <w:rsid w:val="00F77E2E"/>
    <w:rsid w:val="00F80AB2"/>
    <w:rsid w:val="00F83F7E"/>
    <w:rsid w:val="00FA35BE"/>
    <w:rsid w:val="00FB435B"/>
    <w:rsid w:val="00FC4772"/>
    <w:rsid w:val="00FC63D3"/>
    <w:rsid w:val="00FD5AA3"/>
    <w:rsid w:val="00FE12C3"/>
    <w:rsid w:val="00FE4A78"/>
    <w:rsid w:val="00FF4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5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F46C8"/>
    <w:rPr>
      <w:rFonts w:ascii="Tahoma" w:hAnsi="Tahoma" w:cs="Tahoma"/>
      <w:sz w:val="16"/>
      <w:szCs w:val="16"/>
    </w:rPr>
  </w:style>
  <w:style w:type="character" w:styleId="Hipervnculo">
    <w:name w:val="Hyperlink"/>
    <w:uiPriority w:val="99"/>
    <w:unhideWhenUsed/>
    <w:rsid w:val="00FF46C8"/>
    <w:rPr>
      <w:strike w:val="0"/>
      <w:dstrike w:val="0"/>
      <w:color w:val="003366"/>
      <w:u w:val="none"/>
      <w:effect w:val="none"/>
    </w:rPr>
  </w:style>
  <w:style w:type="paragraph" w:styleId="NormalWeb">
    <w:name w:val="Normal (Web)"/>
    <w:basedOn w:val="Normal"/>
    <w:uiPriority w:val="99"/>
    <w:unhideWhenUsed/>
    <w:rsid w:val="00FF46C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egrita1">
    <w:name w:val="negrita1"/>
    <w:rsid w:val="00FF46C8"/>
    <w:rPr>
      <w:b/>
      <w:bCs/>
    </w:rPr>
  </w:style>
  <w:style w:type="table" w:styleId="Tablaconcuadrcula">
    <w:name w:val="Table Grid"/>
    <w:basedOn w:val="Tablanormal"/>
    <w:rsid w:val="00AB0D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6F14B6"/>
    <w:pPr>
      <w:spacing w:after="0" w:line="240" w:lineRule="auto"/>
      <w:ind w:left="840" w:right="47"/>
      <w:jc w:val="both"/>
    </w:pPr>
    <w:rPr>
      <w:rFonts w:ascii="Times" w:eastAsia="Times New Roman" w:hAnsi="Times"/>
      <w:sz w:val="24"/>
      <w:szCs w:val="20"/>
      <w:lang w:eastAsia="es-ES"/>
    </w:rPr>
  </w:style>
  <w:style w:type="paragraph" w:customStyle="1" w:styleId="Pa10">
    <w:name w:val="Pa10"/>
    <w:basedOn w:val="Normal"/>
    <w:next w:val="Normal"/>
    <w:uiPriority w:val="99"/>
    <w:rsid w:val="006F14B6"/>
    <w:pPr>
      <w:autoSpaceDE w:val="0"/>
      <w:autoSpaceDN w:val="0"/>
      <w:adjustRightInd w:val="0"/>
      <w:spacing w:after="0" w:line="201" w:lineRule="atLeast"/>
    </w:pPr>
    <w:rPr>
      <w:rFonts w:ascii="Arial" w:eastAsia="Times New Roman" w:hAnsi="Arial" w:cs="Arial"/>
      <w:sz w:val="24"/>
      <w:szCs w:val="24"/>
      <w:lang w:eastAsia="es-ES"/>
    </w:rPr>
  </w:style>
  <w:style w:type="character" w:styleId="Refdecomentario">
    <w:name w:val="annotation reference"/>
    <w:uiPriority w:val="99"/>
    <w:semiHidden/>
    <w:unhideWhenUsed/>
    <w:rsid w:val="00340812"/>
    <w:rPr>
      <w:sz w:val="16"/>
      <w:szCs w:val="16"/>
    </w:rPr>
  </w:style>
  <w:style w:type="paragraph" w:styleId="Textocomentario">
    <w:name w:val="annotation text"/>
    <w:basedOn w:val="Normal"/>
    <w:link w:val="TextocomentarioCar"/>
    <w:uiPriority w:val="99"/>
    <w:semiHidden/>
    <w:unhideWhenUsed/>
    <w:rsid w:val="00340812"/>
    <w:rPr>
      <w:sz w:val="20"/>
      <w:szCs w:val="20"/>
    </w:rPr>
  </w:style>
  <w:style w:type="character" w:customStyle="1" w:styleId="TextocomentarioCar">
    <w:name w:val="Texto comentario Car"/>
    <w:link w:val="Textocomentario"/>
    <w:uiPriority w:val="99"/>
    <w:semiHidden/>
    <w:rsid w:val="00340812"/>
    <w:rPr>
      <w:lang w:eastAsia="en-US"/>
    </w:rPr>
  </w:style>
  <w:style w:type="paragraph" w:styleId="Asuntodelcomentario">
    <w:name w:val="annotation subject"/>
    <w:basedOn w:val="Textocomentario"/>
    <w:next w:val="Textocomentario"/>
    <w:link w:val="AsuntodelcomentarioCar"/>
    <w:uiPriority w:val="99"/>
    <w:semiHidden/>
    <w:unhideWhenUsed/>
    <w:rsid w:val="00340812"/>
    <w:rPr>
      <w:b/>
      <w:bCs/>
    </w:rPr>
  </w:style>
  <w:style w:type="character" w:customStyle="1" w:styleId="AsuntodelcomentarioCar">
    <w:name w:val="Asunto del comentario Car"/>
    <w:link w:val="Asuntodelcomentario"/>
    <w:uiPriority w:val="99"/>
    <w:semiHidden/>
    <w:rsid w:val="00340812"/>
    <w:rPr>
      <w:b/>
      <w:bCs/>
      <w:lang w:eastAsia="en-US"/>
    </w:rPr>
  </w:style>
  <w:style w:type="paragraph" w:styleId="HTMLconformatoprevio">
    <w:name w:val="HTML Preformatted"/>
    <w:basedOn w:val="Normal"/>
    <w:link w:val="HTMLconformatoprevioCar"/>
    <w:uiPriority w:val="99"/>
    <w:semiHidden/>
    <w:unhideWhenUsed/>
    <w:rsid w:val="00C9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C97DC5"/>
    <w:rPr>
      <w:rFonts w:ascii="Courier New" w:eastAsia="Times New Roman" w:hAnsi="Courier New" w:cs="Courier New"/>
    </w:rPr>
  </w:style>
  <w:style w:type="paragraph" w:styleId="Textonotapie">
    <w:name w:val="footnote text"/>
    <w:basedOn w:val="Normal"/>
    <w:link w:val="TextonotapieCar"/>
    <w:uiPriority w:val="99"/>
    <w:semiHidden/>
    <w:unhideWhenUsed/>
    <w:rsid w:val="0003254A"/>
    <w:rPr>
      <w:sz w:val="20"/>
      <w:szCs w:val="20"/>
    </w:rPr>
  </w:style>
  <w:style w:type="character" w:customStyle="1" w:styleId="TextonotapieCar">
    <w:name w:val="Texto nota pie Car"/>
    <w:link w:val="Textonotapie"/>
    <w:uiPriority w:val="99"/>
    <w:semiHidden/>
    <w:rsid w:val="0003254A"/>
    <w:rPr>
      <w:lang w:eastAsia="en-US"/>
    </w:rPr>
  </w:style>
  <w:style w:type="character" w:styleId="Refdenotaalpie">
    <w:name w:val="footnote reference"/>
    <w:uiPriority w:val="99"/>
    <w:semiHidden/>
    <w:unhideWhenUsed/>
    <w:rsid w:val="0003254A"/>
    <w:rPr>
      <w:vertAlign w:val="superscript"/>
    </w:rPr>
  </w:style>
  <w:style w:type="paragraph" w:customStyle="1" w:styleId="Default">
    <w:name w:val="Default"/>
    <w:rsid w:val="00586EC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B3F72"/>
    <w:rPr>
      <w:sz w:val="22"/>
      <w:szCs w:val="22"/>
      <w:lang w:eastAsia="en-US"/>
    </w:rPr>
  </w:style>
  <w:style w:type="character" w:styleId="Hipervnculovisitado">
    <w:name w:val="FollowedHyperlink"/>
    <w:basedOn w:val="Fuentedeprrafopredeter"/>
    <w:uiPriority w:val="99"/>
    <w:semiHidden/>
    <w:unhideWhenUsed/>
    <w:rsid w:val="00B8526F"/>
    <w:rPr>
      <w:color w:val="954F72" w:themeColor="followedHyperlink"/>
      <w:u w:val="single"/>
    </w:rPr>
  </w:style>
  <w:style w:type="paragraph" w:styleId="Prrafodelista">
    <w:name w:val="List Paragraph"/>
    <w:basedOn w:val="Normal"/>
    <w:uiPriority w:val="34"/>
    <w:qFormat/>
    <w:rsid w:val="00A20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5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F46C8"/>
    <w:rPr>
      <w:rFonts w:ascii="Tahoma" w:hAnsi="Tahoma" w:cs="Tahoma"/>
      <w:sz w:val="16"/>
      <w:szCs w:val="16"/>
    </w:rPr>
  </w:style>
  <w:style w:type="character" w:styleId="Hipervnculo">
    <w:name w:val="Hyperlink"/>
    <w:uiPriority w:val="99"/>
    <w:unhideWhenUsed/>
    <w:rsid w:val="00FF46C8"/>
    <w:rPr>
      <w:strike w:val="0"/>
      <w:dstrike w:val="0"/>
      <w:color w:val="003366"/>
      <w:u w:val="none"/>
      <w:effect w:val="none"/>
    </w:rPr>
  </w:style>
  <w:style w:type="paragraph" w:styleId="NormalWeb">
    <w:name w:val="Normal (Web)"/>
    <w:basedOn w:val="Normal"/>
    <w:uiPriority w:val="99"/>
    <w:unhideWhenUsed/>
    <w:rsid w:val="00FF46C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egrita1">
    <w:name w:val="negrita1"/>
    <w:rsid w:val="00FF46C8"/>
    <w:rPr>
      <w:b/>
      <w:bCs/>
    </w:rPr>
  </w:style>
  <w:style w:type="table" w:styleId="Tablaconcuadrcula">
    <w:name w:val="Table Grid"/>
    <w:basedOn w:val="Tablanormal"/>
    <w:rsid w:val="00AB0D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6F14B6"/>
    <w:pPr>
      <w:spacing w:after="0" w:line="240" w:lineRule="auto"/>
      <w:ind w:left="840" w:right="47"/>
      <w:jc w:val="both"/>
    </w:pPr>
    <w:rPr>
      <w:rFonts w:ascii="Times" w:eastAsia="Times New Roman" w:hAnsi="Times"/>
      <w:sz w:val="24"/>
      <w:szCs w:val="20"/>
      <w:lang w:eastAsia="es-ES"/>
    </w:rPr>
  </w:style>
  <w:style w:type="paragraph" w:customStyle="1" w:styleId="Pa10">
    <w:name w:val="Pa10"/>
    <w:basedOn w:val="Normal"/>
    <w:next w:val="Normal"/>
    <w:uiPriority w:val="99"/>
    <w:rsid w:val="006F14B6"/>
    <w:pPr>
      <w:autoSpaceDE w:val="0"/>
      <w:autoSpaceDN w:val="0"/>
      <w:adjustRightInd w:val="0"/>
      <w:spacing w:after="0" w:line="201" w:lineRule="atLeast"/>
    </w:pPr>
    <w:rPr>
      <w:rFonts w:ascii="Arial" w:eastAsia="Times New Roman" w:hAnsi="Arial" w:cs="Arial"/>
      <w:sz w:val="24"/>
      <w:szCs w:val="24"/>
      <w:lang w:eastAsia="es-ES"/>
    </w:rPr>
  </w:style>
  <w:style w:type="character" w:styleId="Refdecomentario">
    <w:name w:val="annotation reference"/>
    <w:uiPriority w:val="99"/>
    <w:semiHidden/>
    <w:unhideWhenUsed/>
    <w:rsid w:val="00340812"/>
    <w:rPr>
      <w:sz w:val="16"/>
      <w:szCs w:val="16"/>
    </w:rPr>
  </w:style>
  <w:style w:type="paragraph" w:styleId="Textocomentario">
    <w:name w:val="annotation text"/>
    <w:basedOn w:val="Normal"/>
    <w:link w:val="TextocomentarioCar"/>
    <w:uiPriority w:val="99"/>
    <w:semiHidden/>
    <w:unhideWhenUsed/>
    <w:rsid w:val="00340812"/>
    <w:rPr>
      <w:sz w:val="20"/>
      <w:szCs w:val="20"/>
    </w:rPr>
  </w:style>
  <w:style w:type="character" w:customStyle="1" w:styleId="TextocomentarioCar">
    <w:name w:val="Texto comentario Car"/>
    <w:link w:val="Textocomentario"/>
    <w:uiPriority w:val="99"/>
    <w:semiHidden/>
    <w:rsid w:val="00340812"/>
    <w:rPr>
      <w:lang w:eastAsia="en-US"/>
    </w:rPr>
  </w:style>
  <w:style w:type="paragraph" w:styleId="Asuntodelcomentario">
    <w:name w:val="annotation subject"/>
    <w:basedOn w:val="Textocomentario"/>
    <w:next w:val="Textocomentario"/>
    <w:link w:val="AsuntodelcomentarioCar"/>
    <w:uiPriority w:val="99"/>
    <w:semiHidden/>
    <w:unhideWhenUsed/>
    <w:rsid w:val="00340812"/>
    <w:rPr>
      <w:b/>
      <w:bCs/>
    </w:rPr>
  </w:style>
  <w:style w:type="character" w:customStyle="1" w:styleId="AsuntodelcomentarioCar">
    <w:name w:val="Asunto del comentario Car"/>
    <w:link w:val="Asuntodelcomentario"/>
    <w:uiPriority w:val="99"/>
    <w:semiHidden/>
    <w:rsid w:val="00340812"/>
    <w:rPr>
      <w:b/>
      <w:bCs/>
      <w:lang w:eastAsia="en-US"/>
    </w:rPr>
  </w:style>
  <w:style w:type="paragraph" w:styleId="HTMLconformatoprevio">
    <w:name w:val="HTML Preformatted"/>
    <w:basedOn w:val="Normal"/>
    <w:link w:val="HTMLconformatoprevioCar"/>
    <w:uiPriority w:val="99"/>
    <w:semiHidden/>
    <w:unhideWhenUsed/>
    <w:rsid w:val="00C9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C97DC5"/>
    <w:rPr>
      <w:rFonts w:ascii="Courier New" w:eastAsia="Times New Roman" w:hAnsi="Courier New" w:cs="Courier New"/>
    </w:rPr>
  </w:style>
  <w:style w:type="paragraph" w:styleId="Textonotapie">
    <w:name w:val="footnote text"/>
    <w:basedOn w:val="Normal"/>
    <w:link w:val="TextonotapieCar"/>
    <w:uiPriority w:val="99"/>
    <w:semiHidden/>
    <w:unhideWhenUsed/>
    <w:rsid w:val="0003254A"/>
    <w:rPr>
      <w:sz w:val="20"/>
      <w:szCs w:val="20"/>
    </w:rPr>
  </w:style>
  <w:style w:type="character" w:customStyle="1" w:styleId="TextonotapieCar">
    <w:name w:val="Texto nota pie Car"/>
    <w:link w:val="Textonotapie"/>
    <w:uiPriority w:val="99"/>
    <w:semiHidden/>
    <w:rsid w:val="0003254A"/>
    <w:rPr>
      <w:lang w:eastAsia="en-US"/>
    </w:rPr>
  </w:style>
  <w:style w:type="character" w:styleId="Refdenotaalpie">
    <w:name w:val="footnote reference"/>
    <w:uiPriority w:val="99"/>
    <w:semiHidden/>
    <w:unhideWhenUsed/>
    <w:rsid w:val="0003254A"/>
    <w:rPr>
      <w:vertAlign w:val="superscript"/>
    </w:rPr>
  </w:style>
  <w:style w:type="paragraph" w:customStyle="1" w:styleId="Default">
    <w:name w:val="Default"/>
    <w:rsid w:val="00586EC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B3F72"/>
    <w:rPr>
      <w:sz w:val="22"/>
      <w:szCs w:val="22"/>
      <w:lang w:eastAsia="en-US"/>
    </w:rPr>
  </w:style>
  <w:style w:type="character" w:styleId="Hipervnculovisitado">
    <w:name w:val="FollowedHyperlink"/>
    <w:basedOn w:val="Fuentedeprrafopredeter"/>
    <w:uiPriority w:val="99"/>
    <w:semiHidden/>
    <w:unhideWhenUsed/>
    <w:rsid w:val="00B8526F"/>
    <w:rPr>
      <w:color w:val="954F72" w:themeColor="followedHyperlink"/>
      <w:u w:val="single"/>
    </w:rPr>
  </w:style>
  <w:style w:type="paragraph" w:styleId="Prrafodelista">
    <w:name w:val="List Paragraph"/>
    <w:basedOn w:val="Normal"/>
    <w:uiPriority w:val="34"/>
    <w:qFormat/>
    <w:rsid w:val="00A2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975">
      <w:bodyDiv w:val="1"/>
      <w:marLeft w:val="0"/>
      <w:marRight w:val="0"/>
      <w:marTop w:val="0"/>
      <w:marBottom w:val="0"/>
      <w:divBdr>
        <w:top w:val="none" w:sz="0" w:space="0" w:color="auto"/>
        <w:left w:val="none" w:sz="0" w:space="0" w:color="auto"/>
        <w:bottom w:val="none" w:sz="0" w:space="0" w:color="auto"/>
        <w:right w:val="none" w:sz="0" w:space="0" w:color="auto"/>
      </w:divBdr>
    </w:div>
    <w:div w:id="366872954">
      <w:bodyDiv w:val="1"/>
      <w:marLeft w:val="0"/>
      <w:marRight w:val="0"/>
      <w:marTop w:val="0"/>
      <w:marBottom w:val="0"/>
      <w:divBdr>
        <w:top w:val="none" w:sz="0" w:space="0" w:color="auto"/>
        <w:left w:val="none" w:sz="0" w:space="0" w:color="auto"/>
        <w:bottom w:val="none" w:sz="0" w:space="0" w:color="auto"/>
        <w:right w:val="none" w:sz="0" w:space="0" w:color="auto"/>
      </w:divBdr>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9286">
      <w:bodyDiv w:val="1"/>
      <w:marLeft w:val="0"/>
      <w:marRight w:val="0"/>
      <w:marTop w:val="0"/>
      <w:marBottom w:val="0"/>
      <w:divBdr>
        <w:top w:val="none" w:sz="0" w:space="0" w:color="auto"/>
        <w:left w:val="none" w:sz="0" w:space="0" w:color="auto"/>
        <w:bottom w:val="none" w:sz="0" w:space="0" w:color="auto"/>
        <w:right w:val="none" w:sz="0" w:space="0" w:color="auto"/>
      </w:divBdr>
    </w:div>
    <w:div w:id="17493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ipd@uma.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CE57BB.198376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8608-E00F-4D2C-9136-68885680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Destinatario:</vt:lpstr>
    </vt:vector>
  </TitlesOfParts>
  <Company>Universidad de Málaga</Company>
  <LinksUpToDate>false</LinksUpToDate>
  <CharactersWithSpaces>7689</CharactersWithSpaces>
  <SharedDoc>false</SharedDoc>
  <HLinks>
    <vt:vector size="48" baseType="variant">
      <vt:variant>
        <vt:i4>91</vt:i4>
      </vt:variant>
      <vt:variant>
        <vt:i4>18</vt:i4>
      </vt:variant>
      <vt:variant>
        <vt:i4>0</vt:i4>
      </vt:variant>
      <vt:variant>
        <vt:i4>5</vt:i4>
      </vt:variant>
      <vt:variant>
        <vt:lpwstr>http://www.shanghairanking.com/ARWU2014.html</vt:lpwstr>
      </vt:variant>
      <vt:variant>
        <vt:lpwstr/>
      </vt:variant>
      <vt:variant>
        <vt:i4>65600</vt:i4>
      </vt:variant>
      <vt:variant>
        <vt:i4>15</vt:i4>
      </vt:variant>
      <vt:variant>
        <vt:i4>0</vt:i4>
      </vt:variant>
      <vt:variant>
        <vt:i4>5</vt:i4>
      </vt:variant>
      <vt:variant>
        <vt:lpwstr>http://www.uma.es/cipd/navegador_de_ficheros/Doctorado/descargar/SOLICITUDTesisCotutela.doc</vt:lpwstr>
      </vt:variant>
      <vt:variant>
        <vt:lpwstr/>
      </vt:variant>
      <vt:variant>
        <vt:i4>1966158</vt:i4>
      </vt:variant>
      <vt:variant>
        <vt:i4>12</vt:i4>
      </vt:variant>
      <vt:variant>
        <vt:i4>0</vt:i4>
      </vt:variant>
      <vt:variant>
        <vt:i4>5</vt:i4>
      </vt:variant>
      <vt:variant>
        <vt:lpwstr>http://research.webometrics.info/en/world</vt:lpwstr>
      </vt:variant>
      <vt:variant>
        <vt:lpwstr/>
      </vt:variant>
      <vt:variant>
        <vt:i4>1966158</vt:i4>
      </vt:variant>
      <vt:variant>
        <vt:i4>9</vt:i4>
      </vt:variant>
      <vt:variant>
        <vt:i4>0</vt:i4>
      </vt:variant>
      <vt:variant>
        <vt:i4>5</vt:i4>
      </vt:variant>
      <vt:variant>
        <vt:lpwstr>http://research.webometrics.info/en/world</vt:lpwstr>
      </vt:variant>
      <vt:variant>
        <vt:lpwstr/>
      </vt:variant>
      <vt:variant>
        <vt:i4>91</vt:i4>
      </vt:variant>
      <vt:variant>
        <vt:i4>3</vt:i4>
      </vt:variant>
      <vt:variant>
        <vt:i4>0</vt:i4>
      </vt:variant>
      <vt:variant>
        <vt:i4>5</vt:i4>
      </vt:variant>
      <vt:variant>
        <vt:lpwstr>http://www.shanghairanking.com/ARWU2014.html</vt:lpwstr>
      </vt:variant>
      <vt:variant>
        <vt:lpwstr/>
      </vt:variant>
      <vt:variant>
        <vt:i4>2949235</vt:i4>
      </vt:variant>
      <vt:variant>
        <vt:i4>0</vt:i4>
      </vt:variant>
      <vt:variant>
        <vt:i4>0</vt:i4>
      </vt:variant>
      <vt:variant>
        <vt:i4>5</vt:i4>
      </vt:variant>
      <vt:variant>
        <vt:lpwstr>http://www.uma.es/cipd/navegador_de_ficheros/Doctorado/descargar/SOLICITUDTesisInternacional.doc</vt:lpwstr>
      </vt:variant>
      <vt:variant>
        <vt:lpwstr/>
      </vt:variant>
      <vt:variant>
        <vt:i4>65590</vt:i4>
      </vt:variant>
      <vt:variant>
        <vt:i4>0</vt:i4>
      </vt:variant>
      <vt:variant>
        <vt:i4>0</vt:i4>
      </vt:variant>
      <vt:variant>
        <vt:i4>5</vt:i4>
      </vt:variant>
      <vt:variant>
        <vt:lpwstr>mailto:cipd@uma.es</vt:lpwstr>
      </vt:variant>
      <vt:variant>
        <vt:lpwstr/>
      </vt:variant>
      <vt:variant>
        <vt:i4>6881283</vt:i4>
      </vt:variant>
      <vt:variant>
        <vt:i4>-1</vt:i4>
      </vt:variant>
      <vt:variant>
        <vt:i4>2054</vt:i4>
      </vt:variant>
      <vt:variant>
        <vt:i4>1</vt:i4>
      </vt:variant>
      <vt:variant>
        <vt:lpwstr>cid:image001.png@01CE57BB.198376F0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Destinatario:</dc:title>
  <dc:creator>Usuario</dc:creator>
  <cp:lastModifiedBy>Paloma</cp:lastModifiedBy>
  <cp:revision>3</cp:revision>
  <cp:lastPrinted>2017-03-07T12:14:00Z</cp:lastPrinted>
  <dcterms:created xsi:type="dcterms:W3CDTF">2017-10-20T10:59:00Z</dcterms:created>
  <dcterms:modified xsi:type="dcterms:W3CDTF">2017-10-20T11:01:00Z</dcterms:modified>
</cp:coreProperties>
</file>